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422B" w14:textId="77777777" w:rsidR="001A70ED" w:rsidRDefault="001A70ED" w:rsidP="00B8744C">
      <w:pPr>
        <w:spacing w:line="360" w:lineRule="auto"/>
        <w:rPr>
          <w:rFonts w:ascii="Arial" w:hAnsi="Arial" w:cs="Arial"/>
        </w:rPr>
      </w:pPr>
    </w:p>
    <w:p w14:paraId="78F048C1" w14:textId="412C4A64" w:rsidR="00C433CC" w:rsidRDefault="00C433CC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B8744C">
        <w:rPr>
          <w:rFonts w:ascii="Arial" w:hAnsi="Arial" w:cs="Arial"/>
        </w:rPr>
        <w:t>Centro de Enseñanza Técnica Industrial (CETI)</w:t>
      </w:r>
      <w:r>
        <w:rPr>
          <w:rFonts w:ascii="Arial" w:hAnsi="Arial" w:cs="Arial"/>
        </w:rPr>
        <w:t xml:space="preserve"> es un </w:t>
      </w:r>
      <w:r w:rsidRPr="00C433CC">
        <w:rPr>
          <w:rFonts w:ascii="Arial" w:hAnsi="Arial" w:cs="Arial"/>
        </w:rPr>
        <w:t>organismo público descentralizado</w:t>
      </w:r>
      <w:r>
        <w:rPr>
          <w:rFonts w:ascii="Arial" w:hAnsi="Arial" w:cs="Arial"/>
        </w:rPr>
        <w:t xml:space="preserve"> del Gobierno Federal</w:t>
      </w:r>
      <w:r w:rsidRPr="00C433CC">
        <w:rPr>
          <w:rFonts w:ascii="Arial" w:hAnsi="Arial" w:cs="Arial"/>
        </w:rPr>
        <w:t>, con personalidad jurídica y patrimonio propios, con domicilio en la ciudad de Guadalajara, Jal</w:t>
      </w:r>
      <w:r>
        <w:rPr>
          <w:rFonts w:ascii="Arial" w:hAnsi="Arial" w:cs="Arial"/>
        </w:rPr>
        <w:t>isco. Es un subsistema de educación media superior y superior, que está organizado como subsistema multiplanteles con una administración central y en la actualidad opera con tres planteles en la Zona Metropolitana de Guadalajara: Plantel Colomos, Plantel Tonalá y Plantel Río Santiago. Se ofrecen estudios de Tecnólogo en educación media superior y de Ingeniería en educación superior</w:t>
      </w:r>
      <w:r w:rsidR="00A86138">
        <w:rPr>
          <w:rFonts w:ascii="Arial" w:hAnsi="Arial" w:cs="Arial"/>
        </w:rPr>
        <w:t xml:space="preserve"> (modalidad presencial </w:t>
      </w:r>
      <w:r w:rsidR="004611CE">
        <w:rPr>
          <w:rFonts w:ascii="Arial" w:hAnsi="Arial" w:cs="Arial"/>
        </w:rPr>
        <w:t xml:space="preserve">y mixta </w:t>
      </w:r>
      <w:r w:rsidR="00A86138">
        <w:rPr>
          <w:rFonts w:ascii="Arial" w:hAnsi="Arial" w:cs="Arial"/>
        </w:rPr>
        <w:t>en ocho semestres tanto en educación media superior como en educación superior)</w:t>
      </w:r>
      <w:r>
        <w:rPr>
          <w:rFonts w:ascii="Arial" w:hAnsi="Arial" w:cs="Arial"/>
        </w:rPr>
        <w:t xml:space="preserve">. Actualmente se ofrecen ambos tipos educativos en los planteles Colomos y Tonalá. El Plantel Río Santiago, de </w:t>
      </w:r>
      <w:r w:rsidR="0051209B">
        <w:rPr>
          <w:rFonts w:ascii="Arial" w:hAnsi="Arial" w:cs="Arial"/>
        </w:rPr>
        <w:t xml:space="preserve">más </w:t>
      </w:r>
      <w:r>
        <w:rPr>
          <w:rFonts w:ascii="Arial" w:hAnsi="Arial" w:cs="Arial"/>
        </w:rPr>
        <w:t xml:space="preserve">reciente creación, </w:t>
      </w:r>
      <w:r w:rsidR="00B512C9">
        <w:rPr>
          <w:rFonts w:ascii="Arial" w:hAnsi="Arial" w:cs="Arial"/>
        </w:rPr>
        <w:t xml:space="preserve">sólo </w:t>
      </w:r>
      <w:r>
        <w:rPr>
          <w:rFonts w:ascii="Arial" w:hAnsi="Arial" w:cs="Arial"/>
        </w:rPr>
        <w:t>ha ofrecido</w:t>
      </w:r>
      <w:r w:rsidR="00B512C9">
        <w:rPr>
          <w:rFonts w:ascii="Arial" w:hAnsi="Arial" w:cs="Arial"/>
        </w:rPr>
        <w:t xml:space="preserve"> hasta la fecha</w:t>
      </w:r>
      <w:r>
        <w:rPr>
          <w:rFonts w:ascii="Arial" w:hAnsi="Arial" w:cs="Arial"/>
        </w:rPr>
        <w:t xml:space="preserve"> educación media superior</w:t>
      </w:r>
      <w:r w:rsidR="00B512C9">
        <w:rPr>
          <w:rFonts w:ascii="Arial" w:hAnsi="Arial" w:cs="Arial"/>
        </w:rPr>
        <w:t>.</w:t>
      </w:r>
      <w:r w:rsidR="0075120A">
        <w:rPr>
          <w:rFonts w:ascii="Arial" w:hAnsi="Arial" w:cs="Arial"/>
        </w:rPr>
        <w:t xml:space="preserve"> Estos tres planteles son los únicos que reciben el Programa</w:t>
      </w:r>
      <w:r w:rsidR="0051209B">
        <w:rPr>
          <w:rFonts w:ascii="Arial" w:hAnsi="Arial" w:cs="Arial"/>
        </w:rPr>
        <w:t xml:space="preserve"> de Contraloría Social para las Becas de apoyo para Ingreso y Continuación de Estudios</w:t>
      </w:r>
      <w:r w:rsidR="0075120A">
        <w:rPr>
          <w:rFonts w:ascii="Arial" w:hAnsi="Arial" w:cs="Arial"/>
        </w:rPr>
        <w:t>.</w:t>
      </w:r>
    </w:p>
    <w:p w14:paraId="35240BDA" w14:textId="77777777" w:rsidR="00B512C9" w:rsidRDefault="00B512C9" w:rsidP="00B8744C">
      <w:pPr>
        <w:spacing w:line="360" w:lineRule="auto"/>
        <w:rPr>
          <w:rFonts w:ascii="Arial" w:hAnsi="Arial" w:cs="Arial"/>
        </w:rPr>
      </w:pPr>
    </w:p>
    <w:p w14:paraId="42E767DD" w14:textId="77777777" w:rsidR="00B512C9" w:rsidRDefault="00B512C9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estructura operativa del Programa</w:t>
      </w:r>
      <w:r w:rsidR="0075120A">
        <w:rPr>
          <w:rFonts w:ascii="Arial" w:hAnsi="Arial" w:cs="Arial"/>
        </w:rPr>
        <w:t xml:space="preserve"> de Contraloría Social</w:t>
      </w:r>
      <w:r>
        <w:rPr>
          <w:rFonts w:ascii="Arial" w:hAnsi="Arial" w:cs="Arial"/>
        </w:rPr>
        <w:t xml:space="preserve"> es la siguiente:</w:t>
      </w:r>
    </w:p>
    <w:p w14:paraId="42884F91" w14:textId="77777777" w:rsidR="00B512C9" w:rsidRPr="00A06154" w:rsidRDefault="00B512C9" w:rsidP="00A0615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06154">
        <w:rPr>
          <w:rFonts w:ascii="Arial" w:hAnsi="Arial" w:cs="Arial"/>
        </w:rPr>
        <w:t xml:space="preserve">Instancia normativa: </w:t>
      </w:r>
      <w:r w:rsidR="00403A9E">
        <w:rPr>
          <w:rFonts w:ascii="Arial" w:hAnsi="Arial" w:cs="Arial"/>
        </w:rPr>
        <w:t>Dirección Ge</w:t>
      </w:r>
      <w:r w:rsidR="00F10FD2">
        <w:rPr>
          <w:rFonts w:ascii="Arial" w:hAnsi="Arial" w:cs="Arial"/>
        </w:rPr>
        <w:t>ne</w:t>
      </w:r>
      <w:r w:rsidR="00403A9E">
        <w:rPr>
          <w:rFonts w:ascii="Arial" w:hAnsi="Arial" w:cs="Arial"/>
        </w:rPr>
        <w:t xml:space="preserve">ral del CETI a través de la </w:t>
      </w:r>
      <w:r w:rsidR="00E12498" w:rsidRPr="00A06154">
        <w:rPr>
          <w:rFonts w:ascii="Arial" w:hAnsi="Arial" w:cs="Arial"/>
        </w:rPr>
        <w:t>Dirección Académica del CETI</w:t>
      </w:r>
    </w:p>
    <w:p w14:paraId="0261560E" w14:textId="77777777" w:rsidR="00B512C9" w:rsidRDefault="00B512C9" w:rsidP="00A06154">
      <w:pPr>
        <w:pStyle w:val="ListParagraph"/>
        <w:numPr>
          <w:ilvl w:val="0"/>
          <w:numId w:val="8"/>
        </w:numPr>
        <w:spacing w:line="360" w:lineRule="auto"/>
      </w:pPr>
      <w:r w:rsidRPr="00A06154">
        <w:rPr>
          <w:rFonts w:ascii="Arial" w:hAnsi="Arial" w:cs="Arial"/>
        </w:rPr>
        <w:t xml:space="preserve">Instancia Ejecutora: </w:t>
      </w:r>
      <w:r w:rsidR="00A06154">
        <w:t>Dirección del Plantel (o sus representantes)</w:t>
      </w:r>
      <w:r>
        <w:t xml:space="preserve"> de</w:t>
      </w:r>
      <w:r w:rsidR="00A06154">
        <w:t xml:space="preserve"> cada plantel del CETI.</w:t>
      </w:r>
    </w:p>
    <w:p w14:paraId="4E4AD826" w14:textId="77777777" w:rsidR="00C54B3A" w:rsidRPr="0095536A" w:rsidRDefault="002D2961" w:rsidP="00C54B3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highlight w:val="yellow"/>
        </w:rPr>
      </w:pPr>
      <w:r w:rsidRPr="0095536A">
        <w:rPr>
          <w:highlight w:val="yellow"/>
        </w:rPr>
        <w:t xml:space="preserve">Comités de </w:t>
      </w:r>
      <w:r w:rsidR="00A06154" w:rsidRPr="0095536A">
        <w:rPr>
          <w:highlight w:val="yellow"/>
        </w:rPr>
        <w:t>Contraloría Social. Se integrará un</w:t>
      </w:r>
      <w:r w:rsidR="00814EA4" w:rsidRPr="0095536A">
        <w:rPr>
          <w:highlight w:val="yellow"/>
        </w:rPr>
        <w:t>o</w:t>
      </w:r>
      <w:r w:rsidR="00A06154" w:rsidRPr="0095536A">
        <w:rPr>
          <w:highlight w:val="yellow"/>
        </w:rPr>
        <w:t xml:space="preserve"> por cada Plantel del CETI, </w:t>
      </w:r>
      <w:r w:rsidR="00A1128B" w:rsidRPr="0095536A">
        <w:rPr>
          <w:highlight w:val="yellow"/>
        </w:rPr>
        <w:t>formad</w:t>
      </w:r>
      <w:r w:rsidR="00C54B3A" w:rsidRPr="0095536A">
        <w:rPr>
          <w:highlight w:val="yellow"/>
        </w:rPr>
        <w:t>o</w:t>
      </w:r>
      <w:r w:rsidR="00A06154" w:rsidRPr="0095536A">
        <w:rPr>
          <w:highlight w:val="yellow"/>
        </w:rPr>
        <w:t xml:space="preserve"> por beneficiarios del programa</w:t>
      </w:r>
      <w:r w:rsidR="00C54B3A" w:rsidRPr="0095536A">
        <w:rPr>
          <w:highlight w:val="yellow"/>
        </w:rPr>
        <w:t>.</w:t>
      </w:r>
    </w:p>
    <w:p w14:paraId="06DA664F" w14:textId="7B0D74E8" w:rsidR="00B512C9" w:rsidRDefault="00C54B3A" w:rsidP="00C54B3A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939F86" w14:textId="77777777" w:rsidR="00E87AFD" w:rsidRDefault="00A06154" w:rsidP="00E87A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E38ED" w:rsidRPr="005E38ED">
        <w:rPr>
          <w:rFonts w:ascii="Arial" w:hAnsi="Arial" w:cs="Arial"/>
        </w:rPr>
        <w:t xml:space="preserve"> Programa </w:t>
      </w:r>
      <w:r w:rsidR="00F04D19">
        <w:rPr>
          <w:rFonts w:ascii="Arial" w:hAnsi="Arial" w:cs="Arial"/>
        </w:rPr>
        <w:t xml:space="preserve">presupuestal al que aplica el esquema de Contraloría social es el </w:t>
      </w:r>
      <w:r w:rsidR="005E38ED" w:rsidRPr="005E38ED">
        <w:rPr>
          <w:rFonts w:ascii="Arial" w:hAnsi="Arial" w:cs="Arial"/>
        </w:rPr>
        <w:t xml:space="preserve">S243 </w:t>
      </w:r>
      <w:r w:rsidR="0051209B">
        <w:rPr>
          <w:rFonts w:ascii="Arial" w:hAnsi="Arial" w:cs="Arial"/>
        </w:rPr>
        <w:t xml:space="preserve">Becas de apoyo para Ingreso y Continuación de Estudios, que son las Becas Institucionales del CETI y </w:t>
      </w:r>
      <w:proofErr w:type="gramStart"/>
      <w:r w:rsidR="0051209B">
        <w:rPr>
          <w:rFonts w:ascii="Arial" w:hAnsi="Arial" w:cs="Arial"/>
        </w:rPr>
        <w:t>se enmarcan dentro del</w:t>
      </w:r>
      <w:proofErr w:type="gramEnd"/>
      <w:r w:rsidR="0051209B" w:rsidRPr="005E38ED">
        <w:rPr>
          <w:rFonts w:ascii="Arial" w:hAnsi="Arial" w:cs="Arial"/>
        </w:rPr>
        <w:t xml:space="preserve"> </w:t>
      </w:r>
      <w:r w:rsidR="005E38ED" w:rsidRPr="005E38ED">
        <w:rPr>
          <w:rFonts w:ascii="Arial" w:hAnsi="Arial" w:cs="Arial"/>
        </w:rPr>
        <w:t>Programa Nacional de Becas</w:t>
      </w:r>
      <w:r w:rsidR="00ED5D19">
        <w:rPr>
          <w:rFonts w:ascii="Arial" w:hAnsi="Arial" w:cs="Arial"/>
        </w:rPr>
        <w:t xml:space="preserve">. </w:t>
      </w:r>
      <w:r w:rsidR="00E87AFD">
        <w:rPr>
          <w:rFonts w:ascii="Arial" w:hAnsi="Arial" w:cs="Arial"/>
        </w:rPr>
        <w:t xml:space="preserve">Este programa está dirigido a </w:t>
      </w:r>
      <w:r w:rsidR="00E87AFD" w:rsidRPr="00E87AFD">
        <w:rPr>
          <w:rFonts w:ascii="Arial" w:hAnsi="Arial" w:cs="Arial"/>
        </w:rPr>
        <w:t>foment</w:t>
      </w:r>
      <w:r w:rsidR="00046E1D">
        <w:rPr>
          <w:rFonts w:ascii="Arial" w:hAnsi="Arial" w:cs="Arial"/>
        </w:rPr>
        <w:t>ar</w:t>
      </w:r>
      <w:r w:rsidR="00E87AFD" w:rsidRPr="00E87AFD">
        <w:rPr>
          <w:rFonts w:ascii="Arial" w:hAnsi="Arial" w:cs="Arial"/>
        </w:rPr>
        <w:t xml:space="preserve"> la superación, disciplina, solidaridad y </w:t>
      </w:r>
      <w:r w:rsidR="00E87AFD" w:rsidRPr="00E87AFD">
        <w:rPr>
          <w:rFonts w:ascii="Arial" w:hAnsi="Arial" w:cs="Arial"/>
        </w:rPr>
        <w:lastRenderedPageBreak/>
        <w:t>compromiso con la comunidad, para contribuir a una mayor cobertura, inclusión y equidad educativa, así como favorecer la educación de calidad.</w:t>
      </w:r>
    </w:p>
    <w:p w14:paraId="515B7B58" w14:textId="77777777" w:rsidR="00E87AFD" w:rsidRPr="00E87AFD" w:rsidRDefault="00E87AFD" w:rsidP="00E87AFD">
      <w:pPr>
        <w:spacing w:line="360" w:lineRule="auto"/>
        <w:rPr>
          <w:rFonts w:ascii="Arial" w:hAnsi="Arial" w:cs="Arial"/>
        </w:rPr>
      </w:pPr>
    </w:p>
    <w:p w14:paraId="3D97CA7E" w14:textId="77777777" w:rsidR="00E87AFD" w:rsidRPr="00E87AFD" w:rsidRDefault="00E87AFD" w:rsidP="00E87AFD">
      <w:p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 xml:space="preserve">El otorgamiento de </w:t>
      </w:r>
      <w:r w:rsidR="0051209B">
        <w:rPr>
          <w:rFonts w:ascii="Arial" w:hAnsi="Arial" w:cs="Arial"/>
        </w:rPr>
        <w:t>Becas de apoyo para Ingreso y Continuación de Estudios</w:t>
      </w:r>
      <w:r w:rsidR="0051209B" w:rsidRPr="00E87AFD">
        <w:rPr>
          <w:rFonts w:ascii="Arial" w:hAnsi="Arial" w:cs="Arial"/>
        </w:rPr>
        <w:t xml:space="preserve"> </w:t>
      </w:r>
      <w:r w:rsidRPr="00E87AFD">
        <w:rPr>
          <w:rFonts w:ascii="Arial" w:hAnsi="Arial" w:cs="Arial"/>
        </w:rPr>
        <w:t>tiene los siguientes objetivos específicos:</w:t>
      </w:r>
    </w:p>
    <w:p w14:paraId="0340105B" w14:textId="77777777" w:rsidR="00E87AFD" w:rsidRPr="00E87AFD" w:rsidRDefault="00E87AFD" w:rsidP="00E87AF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Promover el ingreso, permanencia y conclusión oportuna de los estudios.</w:t>
      </w:r>
    </w:p>
    <w:p w14:paraId="4BC01899" w14:textId="77777777" w:rsidR="00E87AFD" w:rsidRPr="00E87AFD" w:rsidRDefault="00E87AFD" w:rsidP="00E87AF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Estimular al estudiantado a obtener un rendimiento académico elevado.</w:t>
      </w:r>
    </w:p>
    <w:p w14:paraId="237C7F80" w14:textId="77777777" w:rsidR="00E87AFD" w:rsidRPr="00E87AFD" w:rsidRDefault="00E87AFD" w:rsidP="00E87AF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Brindar apoyos a estudiantes de escasos recursos económicos.</w:t>
      </w:r>
    </w:p>
    <w:p w14:paraId="7A341AC7" w14:textId="77777777" w:rsidR="00E87AFD" w:rsidRPr="00E87AFD" w:rsidRDefault="00E87AFD" w:rsidP="00E87AF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Disminuir los índices de reprobación y deserción escolar.</w:t>
      </w:r>
    </w:p>
    <w:p w14:paraId="3BF436DC" w14:textId="77777777" w:rsidR="00E87AFD" w:rsidRPr="00E87AFD" w:rsidRDefault="00E87AFD" w:rsidP="00E87AF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Favorecer el desarrollo de las actividades académicas e institucionales del estudiantado.</w:t>
      </w:r>
    </w:p>
    <w:p w14:paraId="22E9656C" w14:textId="77777777" w:rsidR="00E87AFD" w:rsidRPr="00E87AFD" w:rsidRDefault="00E87AFD" w:rsidP="00E87AF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Reconocer e incentivar a estudiantes sobresalientes.</w:t>
      </w:r>
    </w:p>
    <w:p w14:paraId="6EE4AF5B" w14:textId="77777777" w:rsidR="00E87AFD" w:rsidRDefault="00E87AFD" w:rsidP="00B8744C">
      <w:pPr>
        <w:spacing w:line="360" w:lineRule="auto"/>
        <w:rPr>
          <w:rFonts w:ascii="Arial" w:hAnsi="Arial" w:cs="Arial"/>
        </w:rPr>
      </w:pPr>
    </w:p>
    <w:p w14:paraId="56282F11" w14:textId="77777777" w:rsidR="00E87AFD" w:rsidRDefault="00E87AFD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monto de las metas a otorgar está determinado por los recursos disponibles (presupuesto federal y recursos autogenerados), y las metas respecto al número de estudiantes a beneficiar. Por lo anterior dicho monto puede variar año con año.</w:t>
      </w:r>
    </w:p>
    <w:p w14:paraId="5EA28680" w14:textId="77777777" w:rsidR="005E38ED" w:rsidRDefault="005E38ED" w:rsidP="00B8744C">
      <w:pPr>
        <w:spacing w:line="360" w:lineRule="auto"/>
        <w:rPr>
          <w:rFonts w:ascii="Arial" w:hAnsi="Arial" w:cs="Arial"/>
        </w:rPr>
      </w:pPr>
    </w:p>
    <w:p w14:paraId="1C0EC8D9" w14:textId="77777777" w:rsidR="00F53528" w:rsidRDefault="00F53528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población beneficiada directa del Programa de Contraloría Social son los estudiantes</w:t>
      </w:r>
      <w:r w:rsidR="00F04D19">
        <w:rPr>
          <w:rFonts w:ascii="Arial" w:hAnsi="Arial" w:cs="Arial"/>
        </w:rPr>
        <w:t xml:space="preserve"> del CETI que obtienen </w:t>
      </w:r>
      <w:r w:rsidR="008D383F">
        <w:rPr>
          <w:rFonts w:ascii="Arial" w:hAnsi="Arial" w:cs="Arial"/>
        </w:rPr>
        <w:t>Becas de apoyo para Ingreso y Continuación de Estudios</w:t>
      </w:r>
      <w:r>
        <w:rPr>
          <w:rFonts w:ascii="Arial" w:hAnsi="Arial" w:cs="Arial"/>
        </w:rPr>
        <w:t>.</w:t>
      </w:r>
    </w:p>
    <w:p w14:paraId="7E3BF955" w14:textId="77777777" w:rsidR="00F53528" w:rsidRDefault="00F53528" w:rsidP="00B8744C">
      <w:pPr>
        <w:spacing w:line="360" w:lineRule="auto"/>
        <w:rPr>
          <w:rFonts w:ascii="Arial" w:hAnsi="Arial" w:cs="Arial"/>
        </w:rPr>
      </w:pPr>
    </w:p>
    <w:p w14:paraId="5DD91D2D" w14:textId="77777777" w:rsidR="00F04FAF" w:rsidRPr="00B8744C" w:rsidRDefault="00417202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Las estrategias que el CETI determina para realizar las actividades de promoción de contraloría social son:</w:t>
      </w:r>
    </w:p>
    <w:p w14:paraId="6D412561" w14:textId="0159F24D" w:rsidR="00417202" w:rsidRDefault="00417202" w:rsidP="00B8744C">
      <w:pPr>
        <w:spacing w:line="360" w:lineRule="auto"/>
        <w:rPr>
          <w:rFonts w:ascii="Arial" w:hAnsi="Arial" w:cs="Arial"/>
          <w:b/>
        </w:rPr>
      </w:pPr>
    </w:p>
    <w:p w14:paraId="72B11623" w14:textId="0EAB3654" w:rsidR="006021BD" w:rsidRDefault="006021BD" w:rsidP="00B8744C">
      <w:pPr>
        <w:spacing w:line="360" w:lineRule="auto"/>
        <w:rPr>
          <w:rFonts w:ascii="Arial" w:hAnsi="Arial" w:cs="Arial"/>
          <w:b/>
        </w:rPr>
      </w:pPr>
    </w:p>
    <w:p w14:paraId="594FEC09" w14:textId="6A1F05F6" w:rsidR="006021BD" w:rsidRDefault="006021BD" w:rsidP="00B8744C">
      <w:pPr>
        <w:spacing w:line="360" w:lineRule="auto"/>
        <w:rPr>
          <w:rFonts w:ascii="Arial" w:hAnsi="Arial" w:cs="Arial"/>
          <w:b/>
        </w:rPr>
      </w:pPr>
    </w:p>
    <w:p w14:paraId="43348F66" w14:textId="526E1E82" w:rsidR="006021BD" w:rsidRDefault="006021BD" w:rsidP="00B8744C">
      <w:pPr>
        <w:spacing w:line="360" w:lineRule="auto"/>
        <w:rPr>
          <w:rFonts w:ascii="Arial" w:hAnsi="Arial" w:cs="Arial"/>
          <w:b/>
        </w:rPr>
      </w:pPr>
    </w:p>
    <w:p w14:paraId="659554FD" w14:textId="2CEA601A" w:rsidR="006021BD" w:rsidRDefault="006021BD" w:rsidP="00B8744C">
      <w:pPr>
        <w:spacing w:line="360" w:lineRule="auto"/>
        <w:rPr>
          <w:rFonts w:ascii="Arial" w:hAnsi="Arial" w:cs="Arial"/>
          <w:b/>
        </w:rPr>
      </w:pPr>
    </w:p>
    <w:p w14:paraId="36759864" w14:textId="58641117" w:rsidR="006021BD" w:rsidRDefault="006021BD" w:rsidP="00B8744C">
      <w:pPr>
        <w:spacing w:line="360" w:lineRule="auto"/>
        <w:rPr>
          <w:rFonts w:ascii="Arial" w:hAnsi="Arial" w:cs="Arial"/>
          <w:b/>
        </w:rPr>
      </w:pPr>
    </w:p>
    <w:p w14:paraId="11F07441" w14:textId="77777777" w:rsidR="006021BD" w:rsidRPr="00B8744C" w:rsidRDefault="006021BD" w:rsidP="00B8744C">
      <w:pPr>
        <w:spacing w:line="360" w:lineRule="auto"/>
        <w:rPr>
          <w:rFonts w:ascii="Arial" w:hAnsi="Arial" w:cs="Arial"/>
          <w:b/>
        </w:rPr>
      </w:pPr>
    </w:p>
    <w:p w14:paraId="7743F8DD" w14:textId="77777777" w:rsidR="008A05F8" w:rsidRPr="00B8744C" w:rsidRDefault="008A05F8" w:rsidP="00B8744C">
      <w:pPr>
        <w:spacing w:line="360" w:lineRule="auto"/>
        <w:rPr>
          <w:rFonts w:ascii="Arial" w:hAnsi="Arial" w:cs="Arial"/>
          <w:b/>
        </w:rPr>
      </w:pPr>
      <w:r w:rsidRPr="00B8744C">
        <w:rPr>
          <w:rFonts w:ascii="Arial" w:hAnsi="Arial" w:cs="Arial"/>
          <w:b/>
        </w:rPr>
        <w:lastRenderedPageBreak/>
        <w:t>DIFUSIÓN</w:t>
      </w:r>
    </w:p>
    <w:p w14:paraId="05AF3598" w14:textId="77777777" w:rsidR="008A05F8" w:rsidRPr="00B8744C" w:rsidRDefault="008A05F8" w:rsidP="00B8744C">
      <w:pPr>
        <w:spacing w:line="360" w:lineRule="auto"/>
        <w:rPr>
          <w:rFonts w:ascii="Arial" w:hAnsi="Arial" w:cs="Arial"/>
        </w:rPr>
      </w:pPr>
    </w:p>
    <w:p w14:paraId="2DA7ACB6" w14:textId="77777777" w:rsidR="008A05F8" w:rsidRPr="00B8744C" w:rsidRDefault="00417202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 xml:space="preserve">A través de la página institucional de internet </w:t>
      </w:r>
      <w:hyperlink r:id="rId8" w:history="1">
        <w:r w:rsidRPr="00B8744C">
          <w:rPr>
            <w:rStyle w:val="Hyperlink"/>
            <w:rFonts w:ascii="Arial" w:hAnsi="Arial" w:cs="Arial"/>
          </w:rPr>
          <w:t>www.ceti.mx</w:t>
        </w:r>
      </w:hyperlink>
      <w:r w:rsidR="00E80D66" w:rsidRPr="005F6B49">
        <w:t>,</w:t>
      </w:r>
      <w:r w:rsidRPr="00B8744C">
        <w:rPr>
          <w:rFonts w:ascii="Arial" w:hAnsi="Arial" w:cs="Arial"/>
        </w:rPr>
        <w:t xml:space="preserve"> de las páginas de sus tres planteles </w:t>
      </w:r>
      <w:r w:rsidR="00E80D66">
        <w:rPr>
          <w:rFonts w:ascii="Arial" w:hAnsi="Arial" w:cs="Arial"/>
        </w:rPr>
        <w:t xml:space="preserve">y de memorándums dirigidos a los directores de cada plantel </w:t>
      </w:r>
      <w:r w:rsidRPr="00B8744C">
        <w:rPr>
          <w:rFonts w:ascii="Arial" w:hAnsi="Arial" w:cs="Arial"/>
        </w:rPr>
        <w:t>se pondrá a disposición la i</w:t>
      </w:r>
      <w:r w:rsidR="008A05F8" w:rsidRPr="00B8744C">
        <w:rPr>
          <w:rFonts w:ascii="Arial" w:hAnsi="Arial" w:cs="Arial"/>
        </w:rPr>
        <w:t xml:space="preserve">nformación relativa a la </w:t>
      </w:r>
      <w:r w:rsidRPr="00B8744C">
        <w:rPr>
          <w:rFonts w:ascii="Arial" w:hAnsi="Arial" w:cs="Arial"/>
        </w:rPr>
        <w:t xml:space="preserve">operación del programa de </w:t>
      </w:r>
      <w:r w:rsidR="008D383F">
        <w:rPr>
          <w:rFonts w:ascii="Arial" w:hAnsi="Arial" w:cs="Arial"/>
        </w:rPr>
        <w:t>Becas de apoyo para Ingreso y Continuación de Estudios</w:t>
      </w:r>
      <w:r w:rsidRPr="00B8744C">
        <w:rPr>
          <w:rFonts w:ascii="Arial" w:hAnsi="Arial" w:cs="Arial"/>
        </w:rPr>
        <w:t xml:space="preserve"> y l</w:t>
      </w:r>
      <w:r w:rsidR="008A05F8" w:rsidRPr="00B8744C">
        <w:rPr>
          <w:rFonts w:ascii="Arial" w:hAnsi="Arial" w:cs="Arial"/>
        </w:rPr>
        <w:t>os procedimientos para realizar las actividades de contraloría social.</w:t>
      </w:r>
      <w:r w:rsidR="00FB3AE0">
        <w:rPr>
          <w:rFonts w:ascii="Arial" w:hAnsi="Arial" w:cs="Arial"/>
        </w:rPr>
        <w:t xml:space="preserve"> Adicionalmente se podrá general material como trípticos, cuadernillos, folletos. </w:t>
      </w:r>
    </w:p>
    <w:p w14:paraId="14998734" w14:textId="77777777" w:rsidR="00692047" w:rsidRPr="00B8744C" w:rsidRDefault="00692047" w:rsidP="00B8744C">
      <w:pPr>
        <w:spacing w:line="360" w:lineRule="auto"/>
        <w:rPr>
          <w:rFonts w:ascii="Arial" w:hAnsi="Arial" w:cs="Arial"/>
        </w:rPr>
      </w:pPr>
    </w:p>
    <w:p w14:paraId="60E49B7F" w14:textId="77777777" w:rsidR="00E20B9D" w:rsidRPr="00B8744C" w:rsidRDefault="00E20B9D" w:rsidP="00B8744C">
      <w:pPr>
        <w:spacing w:line="360" w:lineRule="auto"/>
        <w:rPr>
          <w:rFonts w:ascii="Arial" w:hAnsi="Arial" w:cs="Arial"/>
          <w:b/>
        </w:rPr>
      </w:pPr>
      <w:r w:rsidRPr="00B8744C">
        <w:rPr>
          <w:rFonts w:ascii="Arial" w:hAnsi="Arial" w:cs="Arial"/>
          <w:b/>
        </w:rPr>
        <w:t>CAPACITACIÓN Y ASESORÍA</w:t>
      </w:r>
    </w:p>
    <w:p w14:paraId="3D2E4D86" w14:textId="77777777" w:rsidR="00E20B9D" w:rsidRPr="00B8744C" w:rsidRDefault="00E20B9D" w:rsidP="00B8744C">
      <w:pPr>
        <w:spacing w:line="360" w:lineRule="auto"/>
        <w:rPr>
          <w:rFonts w:ascii="Arial" w:hAnsi="Arial" w:cs="Arial"/>
          <w:b/>
        </w:rPr>
      </w:pPr>
    </w:p>
    <w:p w14:paraId="3460E738" w14:textId="77777777" w:rsidR="00E20B9D" w:rsidRPr="00B8744C" w:rsidRDefault="00E20B9D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A fin de impulsar adecuadamente la realización de las actividades de contraloría social, es necesario brindar capacitación y asesoría, tanto a los servidores públicos que intervienen en la operación del programa federal como a los integrantes de</w:t>
      </w:r>
      <w:r w:rsidR="002D2961">
        <w:rPr>
          <w:rFonts w:ascii="Arial" w:hAnsi="Arial" w:cs="Arial"/>
        </w:rPr>
        <w:t xml:space="preserve"> </w:t>
      </w:r>
      <w:r w:rsidRPr="00B8744C">
        <w:rPr>
          <w:rFonts w:ascii="Arial" w:hAnsi="Arial" w:cs="Arial"/>
        </w:rPr>
        <w:t>l</w:t>
      </w:r>
      <w:r w:rsidR="002D2961">
        <w:rPr>
          <w:rFonts w:ascii="Arial" w:hAnsi="Arial" w:cs="Arial"/>
        </w:rPr>
        <w:t>os</w:t>
      </w:r>
      <w:r w:rsidRPr="00B8744C">
        <w:rPr>
          <w:rFonts w:ascii="Arial" w:hAnsi="Arial" w:cs="Arial"/>
        </w:rPr>
        <w:t xml:space="preserve"> Comité</w:t>
      </w:r>
      <w:r w:rsidR="002D2961">
        <w:rPr>
          <w:rFonts w:ascii="Arial" w:hAnsi="Arial" w:cs="Arial"/>
        </w:rPr>
        <w:t>s</w:t>
      </w:r>
      <w:r w:rsidR="00B8744C" w:rsidRPr="00B8744C">
        <w:rPr>
          <w:rFonts w:ascii="Arial" w:hAnsi="Arial" w:cs="Arial"/>
        </w:rPr>
        <w:t xml:space="preserve"> de Contraloría Social (CCS).</w:t>
      </w:r>
    </w:p>
    <w:p w14:paraId="04932B82" w14:textId="77777777" w:rsidR="00E20B9D" w:rsidRPr="00B8744C" w:rsidRDefault="00E20B9D" w:rsidP="00B8744C">
      <w:pPr>
        <w:spacing w:line="360" w:lineRule="auto"/>
        <w:rPr>
          <w:rFonts w:ascii="Arial" w:hAnsi="Arial" w:cs="Arial"/>
        </w:rPr>
      </w:pPr>
    </w:p>
    <w:p w14:paraId="1CF8DDBD" w14:textId="77777777" w:rsidR="00591072" w:rsidRPr="00B8744C" w:rsidRDefault="00E20B9D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 xml:space="preserve">Por lo anterior, </w:t>
      </w:r>
      <w:r w:rsidR="00591072" w:rsidRPr="00B8744C">
        <w:rPr>
          <w:rFonts w:ascii="Arial" w:hAnsi="Arial" w:cs="Arial"/>
        </w:rPr>
        <w:t xml:space="preserve">en el CETI, </w:t>
      </w:r>
      <w:r w:rsidR="00EC7BC8">
        <w:rPr>
          <w:rFonts w:ascii="Arial" w:hAnsi="Arial" w:cs="Arial"/>
        </w:rPr>
        <w:t xml:space="preserve">la </w:t>
      </w:r>
      <w:r w:rsidR="00E12498">
        <w:rPr>
          <w:rFonts w:ascii="Arial" w:hAnsi="Arial" w:cs="Arial"/>
        </w:rPr>
        <w:t>Instancia Normativa</w:t>
      </w:r>
      <w:r w:rsidR="00591072" w:rsidRPr="00B8744C">
        <w:rPr>
          <w:rFonts w:ascii="Arial" w:hAnsi="Arial" w:cs="Arial"/>
        </w:rPr>
        <w:t xml:space="preserve"> será </w:t>
      </w:r>
      <w:r w:rsidR="00EC7BC8">
        <w:rPr>
          <w:rFonts w:ascii="Arial" w:hAnsi="Arial" w:cs="Arial"/>
        </w:rPr>
        <w:t>la</w:t>
      </w:r>
      <w:r w:rsidRPr="00B8744C">
        <w:rPr>
          <w:rFonts w:ascii="Arial" w:hAnsi="Arial" w:cs="Arial"/>
        </w:rPr>
        <w:t xml:space="preserve"> </w:t>
      </w:r>
      <w:r w:rsidR="00591072" w:rsidRPr="00B8744C">
        <w:rPr>
          <w:rFonts w:ascii="Arial" w:hAnsi="Arial" w:cs="Arial"/>
        </w:rPr>
        <w:t>responsable de:</w:t>
      </w:r>
    </w:p>
    <w:p w14:paraId="125F6864" w14:textId="77777777" w:rsidR="00591072" w:rsidRPr="00B8744C" w:rsidRDefault="00591072" w:rsidP="00B8744C">
      <w:pPr>
        <w:spacing w:line="360" w:lineRule="auto"/>
        <w:rPr>
          <w:rFonts w:ascii="Arial" w:hAnsi="Arial" w:cs="Arial"/>
        </w:rPr>
      </w:pPr>
    </w:p>
    <w:p w14:paraId="713477CD" w14:textId="77777777" w:rsidR="00E20B9D" w:rsidRPr="00B8744C" w:rsidRDefault="006B6212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Solicitar a los Directores de cada Plantel o sus representantes, en su calidad de Instancias Ejecutoras, o</w:t>
      </w:r>
      <w:r w:rsidR="00E20B9D" w:rsidRPr="00B8744C">
        <w:rPr>
          <w:rFonts w:ascii="Arial" w:hAnsi="Arial" w:cs="Arial"/>
        </w:rPr>
        <w:t>rganizar la constitución de</w:t>
      </w:r>
      <w:r>
        <w:rPr>
          <w:rFonts w:ascii="Arial" w:hAnsi="Arial" w:cs="Arial"/>
        </w:rPr>
        <w:t xml:space="preserve"> su</w:t>
      </w:r>
      <w:r w:rsidR="00B8744C" w:rsidRPr="00B8744C">
        <w:rPr>
          <w:rFonts w:ascii="Arial" w:hAnsi="Arial" w:cs="Arial"/>
        </w:rPr>
        <w:t xml:space="preserve"> CCS</w:t>
      </w:r>
      <w:r w:rsidR="00591072" w:rsidRPr="00B8744C">
        <w:rPr>
          <w:rFonts w:ascii="Arial" w:hAnsi="Arial" w:cs="Arial"/>
        </w:rPr>
        <w:t>.</w:t>
      </w:r>
    </w:p>
    <w:p w14:paraId="04E4EB83" w14:textId="79A16048" w:rsidR="00E20B9D" w:rsidRPr="00B8744C" w:rsidRDefault="00E20B9D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Proporcionar</w:t>
      </w:r>
      <w:r w:rsidR="006B6212">
        <w:rPr>
          <w:rFonts w:ascii="Arial" w:hAnsi="Arial" w:cs="Arial"/>
        </w:rPr>
        <w:t xml:space="preserve"> </w:t>
      </w:r>
      <w:r w:rsidR="006B6212" w:rsidRPr="00B8744C">
        <w:rPr>
          <w:rFonts w:ascii="Arial" w:hAnsi="Arial" w:cs="Arial"/>
        </w:rPr>
        <w:t xml:space="preserve">capacitación </w:t>
      </w:r>
      <w:r w:rsidR="006B6212">
        <w:rPr>
          <w:rFonts w:ascii="Arial" w:hAnsi="Arial" w:cs="Arial"/>
        </w:rPr>
        <w:t>a las Direcciones de los Planteles</w:t>
      </w:r>
      <w:r w:rsidR="006021BD">
        <w:rPr>
          <w:rFonts w:ascii="Arial" w:hAnsi="Arial" w:cs="Arial"/>
        </w:rPr>
        <w:t xml:space="preserve"> (</w:t>
      </w:r>
      <w:r w:rsidR="006021BD">
        <w:t>o sus representantes)</w:t>
      </w:r>
      <w:r w:rsidR="00B8744C" w:rsidRPr="00B8744C">
        <w:rPr>
          <w:rFonts w:ascii="Arial" w:hAnsi="Arial" w:cs="Arial"/>
        </w:rPr>
        <w:t>.</w:t>
      </w:r>
    </w:p>
    <w:p w14:paraId="5D2BB3C4" w14:textId="77777777" w:rsidR="00E20B9D" w:rsidRDefault="00E20B9D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 xml:space="preserve">Brindar asesoría a </w:t>
      </w:r>
      <w:r w:rsidR="006B6212">
        <w:rPr>
          <w:rFonts w:ascii="Arial" w:hAnsi="Arial" w:cs="Arial"/>
        </w:rPr>
        <w:t>las Direcciones de los Planteles</w:t>
      </w:r>
      <w:r w:rsidRPr="00B8744C">
        <w:rPr>
          <w:rFonts w:ascii="Arial" w:hAnsi="Arial" w:cs="Arial"/>
        </w:rPr>
        <w:t xml:space="preserve"> de</w:t>
      </w:r>
      <w:r w:rsidR="00591072" w:rsidRPr="00B8744C">
        <w:rPr>
          <w:rFonts w:ascii="Arial" w:hAnsi="Arial" w:cs="Arial"/>
        </w:rPr>
        <w:t>l</w:t>
      </w:r>
      <w:r w:rsidRPr="00B8744C">
        <w:rPr>
          <w:rFonts w:ascii="Arial" w:hAnsi="Arial" w:cs="Arial"/>
        </w:rPr>
        <w:t xml:space="preserve"> </w:t>
      </w:r>
      <w:r w:rsidR="00F461E7">
        <w:rPr>
          <w:rFonts w:ascii="Arial" w:hAnsi="Arial" w:cs="Arial"/>
        </w:rPr>
        <w:t>CETI</w:t>
      </w:r>
      <w:r w:rsidRPr="00B8744C">
        <w:rPr>
          <w:rFonts w:ascii="Arial" w:hAnsi="Arial" w:cs="Arial"/>
        </w:rPr>
        <w:t xml:space="preserve"> para que realicen </w:t>
      </w:r>
      <w:r w:rsidR="00B8744C" w:rsidRPr="00B8744C">
        <w:rPr>
          <w:rFonts w:ascii="Arial" w:hAnsi="Arial" w:cs="Arial"/>
        </w:rPr>
        <w:t xml:space="preserve">de manera </w:t>
      </w:r>
      <w:r w:rsidRPr="00B8744C">
        <w:rPr>
          <w:rFonts w:ascii="Arial" w:hAnsi="Arial" w:cs="Arial"/>
        </w:rPr>
        <w:t xml:space="preserve">adecuada sus actividades de </w:t>
      </w:r>
      <w:r w:rsidR="00BF5727">
        <w:rPr>
          <w:rFonts w:ascii="Arial" w:hAnsi="Arial" w:cs="Arial"/>
        </w:rPr>
        <w:t>promoción</w:t>
      </w:r>
      <w:r w:rsidRPr="00B8744C">
        <w:rPr>
          <w:rFonts w:ascii="Arial" w:hAnsi="Arial" w:cs="Arial"/>
        </w:rPr>
        <w:t>.</w:t>
      </w:r>
    </w:p>
    <w:p w14:paraId="709C425D" w14:textId="77777777" w:rsidR="006B6212" w:rsidRPr="00B8744C" w:rsidRDefault="006B6212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 seguimiento a las actividades de las instancias ejecutoras.</w:t>
      </w:r>
    </w:p>
    <w:p w14:paraId="7586C731" w14:textId="158BACE6" w:rsidR="00E20B9D" w:rsidRDefault="00E20B9D" w:rsidP="00B8744C">
      <w:pPr>
        <w:spacing w:line="360" w:lineRule="auto"/>
        <w:rPr>
          <w:rFonts w:ascii="Arial" w:hAnsi="Arial" w:cs="Arial"/>
        </w:rPr>
      </w:pPr>
    </w:p>
    <w:p w14:paraId="2A74ABAD" w14:textId="58EAE78F" w:rsidR="006021BD" w:rsidRDefault="006021BD" w:rsidP="00B8744C">
      <w:pPr>
        <w:spacing w:line="360" w:lineRule="auto"/>
        <w:rPr>
          <w:rFonts w:ascii="Arial" w:hAnsi="Arial" w:cs="Arial"/>
        </w:rPr>
      </w:pPr>
    </w:p>
    <w:p w14:paraId="46C23F60" w14:textId="25062B54" w:rsidR="006021BD" w:rsidRDefault="006021BD" w:rsidP="00B8744C">
      <w:pPr>
        <w:spacing w:line="360" w:lineRule="auto"/>
        <w:rPr>
          <w:rFonts w:ascii="Arial" w:hAnsi="Arial" w:cs="Arial"/>
        </w:rPr>
      </w:pPr>
    </w:p>
    <w:p w14:paraId="78B90D1B" w14:textId="77777777" w:rsidR="006021BD" w:rsidRDefault="006021BD" w:rsidP="00B8744C">
      <w:pPr>
        <w:spacing w:line="360" w:lineRule="auto"/>
        <w:rPr>
          <w:rFonts w:ascii="Arial" w:hAnsi="Arial" w:cs="Arial"/>
        </w:rPr>
      </w:pPr>
    </w:p>
    <w:p w14:paraId="4E94A9F9" w14:textId="77777777" w:rsidR="006F6A63" w:rsidRPr="006F6A63" w:rsidRDefault="006F6A63" w:rsidP="006F6A63">
      <w:p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lastRenderedPageBreak/>
        <w:t xml:space="preserve">El contenido de la capacitación se puede basar en lo siguiente:  </w:t>
      </w:r>
    </w:p>
    <w:p w14:paraId="38498302" w14:textId="77777777" w:rsidR="006F6A63" w:rsidRPr="006F6A63" w:rsidRDefault="006F6A63" w:rsidP="006F6A6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Fundamentos, objetivos y marco jurídico de la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Pr="006F6A63">
        <w:rPr>
          <w:rFonts w:ascii="Arial" w:hAnsi="Arial" w:cs="Arial"/>
        </w:rPr>
        <w:t xml:space="preserve">. </w:t>
      </w:r>
    </w:p>
    <w:p w14:paraId="7733BD7D" w14:textId="77777777" w:rsidR="006F6A63" w:rsidRDefault="006F6A63" w:rsidP="006F6A6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>Promoción y difusión del P</w:t>
      </w:r>
      <w:r w:rsidR="005F4D85">
        <w:rPr>
          <w:rFonts w:ascii="Arial" w:hAnsi="Arial" w:cs="Arial"/>
        </w:rPr>
        <w:t>rograma</w:t>
      </w:r>
      <w:r>
        <w:rPr>
          <w:rFonts w:ascii="Arial" w:hAnsi="Arial" w:cs="Arial"/>
        </w:rPr>
        <w:t xml:space="preserve"> y del Esquema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>.</w:t>
      </w:r>
    </w:p>
    <w:p w14:paraId="16F9557B" w14:textId="77777777" w:rsidR="006F6A63" w:rsidRDefault="006F6A63" w:rsidP="006F6A6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Organización y funcionamiento </w:t>
      </w:r>
      <w:r w:rsidR="008C3E9D">
        <w:rPr>
          <w:rFonts w:ascii="Arial" w:hAnsi="Arial" w:cs="Arial"/>
        </w:rPr>
        <w:t>de los Comités</w:t>
      </w:r>
      <w:r w:rsidRPr="006F6A63">
        <w:rPr>
          <w:rFonts w:ascii="Arial" w:hAnsi="Arial" w:cs="Arial"/>
        </w:rPr>
        <w:t xml:space="preserve">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Pr="006F6A63">
        <w:rPr>
          <w:rFonts w:ascii="Arial" w:hAnsi="Arial" w:cs="Arial"/>
        </w:rPr>
        <w:t>.</w:t>
      </w:r>
    </w:p>
    <w:p w14:paraId="765106E7" w14:textId="77777777" w:rsidR="006F6A63" w:rsidRDefault="006F6A63" w:rsidP="006F6A6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Cuadernos de Trabajo y sus Anexos: Acta de Registro, de Sustitución de Integrante, Ficha Informativa, Solicitud de Información, </w:t>
      </w:r>
      <w:r w:rsidR="00814EA4">
        <w:rPr>
          <w:rFonts w:ascii="Arial" w:hAnsi="Arial" w:cs="Arial"/>
        </w:rPr>
        <w:t>Informes</w:t>
      </w:r>
      <w:r w:rsidRPr="006F6A63">
        <w:rPr>
          <w:rFonts w:ascii="Arial" w:hAnsi="Arial" w:cs="Arial"/>
        </w:rPr>
        <w:t xml:space="preserve">, Formato para </w:t>
      </w:r>
      <w:r>
        <w:rPr>
          <w:rFonts w:ascii="Arial" w:hAnsi="Arial" w:cs="Arial"/>
        </w:rPr>
        <w:t>Quejas y/o Denuncias y Minutas.</w:t>
      </w:r>
    </w:p>
    <w:p w14:paraId="1D82C71A" w14:textId="77777777" w:rsidR="006F6A63" w:rsidRPr="00276599" w:rsidRDefault="006F6A63" w:rsidP="006F6A6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trike/>
        </w:rPr>
      </w:pPr>
      <w:r w:rsidRPr="006F6A63">
        <w:rPr>
          <w:rFonts w:ascii="Arial" w:hAnsi="Arial" w:cs="Arial"/>
        </w:rPr>
        <w:t>Información de las actividades de vigilancia y supervisión al P</w:t>
      </w:r>
      <w:r w:rsidR="005F4D85">
        <w:rPr>
          <w:rFonts w:ascii="Arial" w:hAnsi="Arial" w:cs="Arial"/>
        </w:rPr>
        <w:t>rograma</w:t>
      </w:r>
      <w:r w:rsidR="00276599">
        <w:rPr>
          <w:rFonts w:ascii="Arial" w:hAnsi="Arial" w:cs="Arial"/>
        </w:rPr>
        <w:t>.</w:t>
      </w:r>
    </w:p>
    <w:p w14:paraId="1BECFD8B" w14:textId="77777777" w:rsidR="00313824" w:rsidRPr="00313824" w:rsidRDefault="00313824" w:rsidP="00313824">
      <w:pPr>
        <w:spacing w:line="360" w:lineRule="auto"/>
        <w:rPr>
          <w:rFonts w:ascii="Arial" w:hAnsi="Arial" w:cs="Arial"/>
        </w:rPr>
      </w:pPr>
    </w:p>
    <w:p w14:paraId="4ED93A5E" w14:textId="77777777" w:rsidR="006021BD" w:rsidRDefault="006B6212" w:rsidP="006F6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Instancias Ejecutoras</w:t>
      </w:r>
      <w:r w:rsidR="006F6A63">
        <w:rPr>
          <w:rFonts w:ascii="Arial" w:hAnsi="Arial" w:cs="Arial"/>
        </w:rPr>
        <w:t xml:space="preserve"> </w:t>
      </w:r>
      <w:r w:rsidR="006F6A63" w:rsidRPr="006F6A63">
        <w:rPr>
          <w:rFonts w:ascii="Arial" w:hAnsi="Arial" w:cs="Arial"/>
        </w:rPr>
        <w:t>será</w:t>
      </w:r>
      <w:r>
        <w:rPr>
          <w:rFonts w:ascii="Arial" w:hAnsi="Arial" w:cs="Arial"/>
        </w:rPr>
        <w:t>n</w:t>
      </w:r>
      <w:r w:rsidR="006F6A63" w:rsidRPr="006F6A63">
        <w:rPr>
          <w:rFonts w:ascii="Arial" w:hAnsi="Arial" w:cs="Arial"/>
        </w:rPr>
        <w:t xml:space="preserve"> responsable</w:t>
      </w:r>
      <w:r>
        <w:rPr>
          <w:rFonts w:ascii="Arial" w:hAnsi="Arial" w:cs="Arial"/>
        </w:rPr>
        <w:t>s</w:t>
      </w:r>
      <w:r w:rsidR="006F6A63" w:rsidRPr="006F6A63">
        <w:rPr>
          <w:rFonts w:ascii="Arial" w:hAnsi="Arial" w:cs="Arial"/>
        </w:rPr>
        <w:t xml:space="preserve"> de</w:t>
      </w:r>
      <w:r w:rsidR="006021BD">
        <w:rPr>
          <w:rFonts w:ascii="Arial" w:hAnsi="Arial" w:cs="Arial"/>
        </w:rPr>
        <w:t>:</w:t>
      </w:r>
    </w:p>
    <w:p w14:paraId="32F8F39F" w14:textId="6CBE7C03" w:rsidR="00DE1C44" w:rsidRDefault="00DE1C44" w:rsidP="006021BD">
      <w:pPr>
        <w:numPr>
          <w:ilvl w:val="0"/>
          <w:numId w:val="12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Constitución del </w:t>
      </w:r>
      <w:r w:rsidR="0095536A">
        <w:rPr>
          <w:rFonts w:ascii="Arial" w:hAnsi="Arial" w:cs="Arial"/>
        </w:rPr>
        <w:t>C</w:t>
      </w:r>
      <w:r>
        <w:rPr>
          <w:rFonts w:ascii="Arial" w:hAnsi="Arial" w:cs="Arial"/>
        </w:rPr>
        <w:t>omité de Contraloría Social</w:t>
      </w:r>
      <w:r w:rsidR="0095536A">
        <w:rPr>
          <w:rFonts w:ascii="Arial" w:hAnsi="Arial" w:cs="Arial"/>
        </w:rPr>
        <w:t xml:space="preserve"> en su plantel</w:t>
      </w:r>
      <w:r w:rsidR="00896877">
        <w:rPr>
          <w:rFonts w:ascii="Arial" w:hAnsi="Arial" w:cs="Arial"/>
        </w:rPr>
        <w:t xml:space="preserve">. 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57555550" w14:textId="011F908C" w:rsidR="006021BD" w:rsidRPr="006021BD" w:rsidRDefault="006021BD" w:rsidP="006021BD">
      <w:pPr>
        <w:numPr>
          <w:ilvl w:val="0"/>
          <w:numId w:val="12"/>
        </w:numPr>
        <w:suppressAutoHyphens/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Cap</w:t>
      </w:r>
      <w:r>
        <w:rPr>
          <w:rFonts w:ascii="Arial" w:hAnsi="Arial" w:cs="Arial"/>
        </w:rPr>
        <w:t>turar</w:t>
      </w:r>
      <w:r w:rsidRPr="00B87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actas de constitución, las minutas de reunión y </w:t>
      </w:r>
      <w:r w:rsidRPr="00B8744C">
        <w:rPr>
          <w:rFonts w:ascii="Arial" w:hAnsi="Arial" w:cs="Arial"/>
        </w:rPr>
        <w:t>l</w:t>
      </w:r>
      <w:r>
        <w:rPr>
          <w:rFonts w:ascii="Arial" w:hAnsi="Arial" w:cs="Arial"/>
        </w:rPr>
        <w:t>o</w:t>
      </w:r>
      <w:r w:rsidRPr="00B8744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informes</w:t>
      </w:r>
      <w:r w:rsidRPr="00B87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dentro del Sistema Informático de Contraloría Social</w:t>
      </w:r>
      <w:r w:rsidRPr="00B8744C">
        <w:rPr>
          <w:rFonts w:ascii="Arial" w:hAnsi="Arial" w:cs="Arial"/>
        </w:rPr>
        <w:t>.</w:t>
      </w:r>
    </w:p>
    <w:p w14:paraId="6C973902" w14:textId="13C3BDCE" w:rsidR="006021BD" w:rsidRDefault="006021BD" w:rsidP="006021BD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F6A63" w:rsidRPr="006021BD">
        <w:rPr>
          <w:rFonts w:ascii="Arial" w:hAnsi="Arial" w:cs="Arial"/>
        </w:rPr>
        <w:t>omentar la participación de las personas beneficiarias</w:t>
      </w:r>
      <w:r>
        <w:rPr>
          <w:rFonts w:ascii="Arial" w:hAnsi="Arial" w:cs="Arial"/>
        </w:rPr>
        <w:t>.</w:t>
      </w:r>
    </w:p>
    <w:p w14:paraId="2BD1EE4D" w14:textId="28D80CC1" w:rsidR="006021BD" w:rsidRDefault="006021BD" w:rsidP="006021BD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F6A63" w:rsidRPr="006021BD">
        <w:rPr>
          <w:rFonts w:ascii="Arial" w:hAnsi="Arial" w:cs="Arial"/>
        </w:rPr>
        <w:t xml:space="preserve">rindar la capacitación </w:t>
      </w:r>
      <w:r w:rsidR="00F461E7" w:rsidRPr="006021BD">
        <w:rPr>
          <w:rFonts w:ascii="Arial" w:hAnsi="Arial" w:cs="Arial"/>
        </w:rPr>
        <w:t xml:space="preserve">y asesoría </w:t>
      </w:r>
      <w:r w:rsidR="006F6A63" w:rsidRPr="006021BD">
        <w:rPr>
          <w:rFonts w:ascii="Arial" w:hAnsi="Arial" w:cs="Arial"/>
        </w:rPr>
        <w:t xml:space="preserve">a </w:t>
      </w:r>
      <w:r w:rsidR="008C3E9D" w:rsidRPr="006021BD">
        <w:rPr>
          <w:rFonts w:ascii="Arial" w:hAnsi="Arial" w:cs="Arial"/>
        </w:rPr>
        <w:t>los</w:t>
      </w:r>
      <w:r w:rsidR="006F6A63" w:rsidRPr="006021BD">
        <w:rPr>
          <w:rFonts w:ascii="Arial" w:hAnsi="Arial" w:cs="Arial"/>
        </w:rPr>
        <w:t xml:space="preserve"> integrantes</w:t>
      </w:r>
      <w:r w:rsidR="008C3E9D" w:rsidRPr="006021BD">
        <w:rPr>
          <w:rFonts w:ascii="Arial" w:hAnsi="Arial" w:cs="Arial"/>
        </w:rPr>
        <w:t xml:space="preserve"> de los CCS</w:t>
      </w:r>
      <w:r>
        <w:rPr>
          <w:rFonts w:ascii="Arial" w:hAnsi="Arial" w:cs="Arial"/>
        </w:rPr>
        <w:t>.</w:t>
      </w:r>
    </w:p>
    <w:p w14:paraId="6DC7729E" w14:textId="29BEB21D" w:rsidR="006F6A63" w:rsidRPr="006021BD" w:rsidRDefault="006021BD" w:rsidP="006021BD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F6A63" w:rsidRPr="006021BD">
        <w:rPr>
          <w:rFonts w:ascii="Arial" w:hAnsi="Arial" w:cs="Arial"/>
        </w:rPr>
        <w:t>aptar</w:t>
      </w:r>
      <w:r w:rsidR="00276599" w:rsidRPr="006021BD">
        <w:rPr>
          <w:rFonts w:ascii="Arial" w:hAnsi="Arial" w:cs="Arial"/>
        </w:rPr>
        <w:t xml:space="preserve"> </w:t>
      </w:r>
      <w:r w:rsidR="006F6A63" w:rsidRPr="006021BD">
        <w:rPr>
          <w:rFonts w:ascii="Arial" w:hAnsi="Arial" w:cs="Arial"/>
        </w:rPr>
        <w:t>l</w:t>
      </w:r>
      <w:r w:rsidR="006249DA" w:rsidRPr="006021BD">
        <w:rPr>
          <w:rFonts w:ascii="Arial" w:hAnsi="Arial" w:cs="Arial"/>
        </w:rPr>
        <w:t>o</w:t>
      </w:r>
      <w:r w:rsidR="006F6A63" w:rsidRPr="006021BD">
        <w:rPr>
          <w:rFonts w:ascii="Arial" w:hAnsi="Arial" w:cs="Arial"/>
        </w:rPr>
        <w:t xml:space="preserve">s </w:t>
      </w:r>
      <w:r w:rsidR="00814EA4" w:rsidRPr="006021BD">
        <w:rPr>
          <w:rFonts w:ascii="Arial" w:hAnsi="Arial" w:cs="Arial"/>
        </w:rPr>
        <w:t>Informe</w:t>
      </w:r>
      <w:r w:rsidR="006F6A63" w:rsidRPr="006021BD">
        <w:rPr>
          <w:rFonts w:ascii="Arial" w:hAnsi="Arial" w:cs="Arial"/>
        </w:rPr>
        <w:t>s, en su caso, de recibir, atender y dar seguimiento a quejas y denuncias</w:t>
      </w:r>
      <w:r w:rsidR="005F4D85" w:rsidRPr="006021BD">
        <w:rPr>
          <w:rFonts w:ascii="Arial" w:hAnsi="Arial" w:cs="Arial"/>
        </w:rPr>
        <w:t>.</w:t>
      </w:r>
    </w:p>
    <w:p w14:paraId="17850F49" w14:textId="77777777" w:rsidR="006F6A63" w:rsidRPr="00B8744C" w:rsidRDefault="006F6A63" w:rsidP="00B8744C">
      <w:pPr>
        <w:spacing w:line="360" w:lineRule="auto"/>
        <w:rPr>
          <w:rFonts w:ascii="Arial" w:hAnsi="Arial" w:cs="Arial"/>
        </w:rPr>
      </w:pPr>
    </w:p>
    <w:p w14:paraId="66A82EF8" w14:textId="77777777" w:rsidR="00E20B9D" w:rsidRPr="00B8744C" w:rsidRDefault="00E20B9D" w:rsidP="00B8744C">
      <w:pPr>
        <w:spacing w:line="360" w:lineRule="auto"/>
        <w:rPr>
          <w:rFonts w:ascii="Arial" w:hAnsi="Arial" w:cs="Arial"/>
          <w:b/>
        </w:rPr>
      </w:pPr>
      <w:r w:rsidRPr="00B8744C">
        <w:rPr>
          <w:rFonts w:ascii="Arial" w:hAnsi="Arial" w:cs="Arial"/>
          <w:b/>
        </w:rPr>
        <w:t xml:space="preserve">SEGUIMIENTO </w:t>
      </w:r>
    </w:p>
    <w:p w14:paraId="5D1EDCEC" w14:textId="77777777" w:rsidR="00E20B9D" w:rsidRPr="00B8744C" w:rsidRDefault="00E20B9D" w:rsidP="00B8744C">
      <w:pPr>
        <w:spacing w:line="360" w:lineRule="auto"/>
        <w:ind w:left="360"/>
        <w:rPr>
          <w:rFonts w:ascii="Arial" w:hAnsi="Arial" w:cs="Arial"/>
          <w:b/>
        </w:rPr>
      </w:pPr>
    </w:p>
    <w:p w14:paraId="040E3B1B" w14:textId="169D5805" w:rsidR="00F04FAF" w:rsidRDefault="00B06FCC" w:rsidP="001A70ED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E12498">
        <w:rPr>
          <w:rFonts w:ascii="Arial" w:hAnsi="Arial" w:cs="Arial"/>
        </w:rPr>
        <w:t>Instancia Normativa</w:t>
      </w:r>
      <w:r w:rsidR="00914A0C" w:rsidRPr="00B8744C">
        <w:rPr>
          <w:rFonts w:ascii="Arial" w:hAnsi="Arial" w:cs="Arial"/>
        </w:rPr>
        <w:t xml:space="preserve"> verificará</w:t>
      </w:r>
      <w:r w:rsidR="00B8744C" w:rsidRPr="00B8744C">
        <w:rPr>
          <w:rFonts w:ascii="Arial" w:hAnsi="Arial" w:cs="Arial"/>
        </w:rPr>
        <w:t xml:space="preserve"> e</w:t>
      </w:r>
      <w:r w:rsidR="00E20B9D" w:rsidRPr="00B8744C">
        <w:rPr>
          <w:rFonts w:ascii="Arial" w:hAnsi="Arial" w:cs="Arial"/>
        </w:rPr>
        <w:t>l cumplimiento de las actividades de promoción de contraloría social asignadas a l</w:t>
      </w:r>
      <w:r w:rsidR="002D2961">
        <w:rPr>
          <w:rFonts w:ascii="Arial" w:hAnsi="Arial" w:cs="Arial"/>
        </w:rPr>
        <w:t>a</w:t>
      </w:r>
      <w:r w:rsidR="00E20B9D" w:rsidRPr="00B8744C">
        <w:rPr>
          <w:rFonts w:ascii="Arial" w:hAnsi="Arial" w:cs="Arial"/>
        </w:rPr>
        <w:t xml:space="preserve">s </w:t>
      </w:r>
      <w:r w:rsidR="002D2961">
        <w:rPr>
          <w:rFonts w:ascii="Arial" w:hAnsi="Arial" w:cs="Arial"/>
        </w:rPr>
        <w:t>Instancias Ejecutoras</w:t>
      </w:r>
      <w:r w:rsidR="00E20B9D" w:rsidRPr="00B8744C">
        <w:rPr>
          <w:rFonts w:ascii="Arial" w:hAnsi="Arial" w:cs="Arial"/>
        </w:rPr>
        <w:t xml:space="preserve"> en la</w:t>
      </w:r>
      <w:r w:rsidR="00B8744C" w:rsidRPr="00B8744C">
        <w:rPr>
          <w:rFonts w:ascii="Arial" w:hAnsi="Arial" w:cs="Arial"/>
        </w:rPr>
        <w:t xml:space="preserve"> operación del programa federal, así como l</w:t>
      </w:r>
      <w:r w:rsidR="00E20B9D" w:rsidRPr="00B8744C">
        <w:rPr>
          <w:rFonts w:ascii="Arial" w:hAnsi="Arial" w:cs="Arial"/>
        </w:rPr>
        <w:t xml:space="preserve">os resultados obtenidos por </w:t>
      </w:r>
      <w:r w:rsidR="008C3E9D">
        <w:rPr>
          <w:rFonts w:ascii="Arial" w:hAnsi="Arial" w:cs="Arial"/>
        </w:rPr>
        <w:t>los</w:t>
      </w:r>
      <w:r w:rsidR="00B8744C" w:rsidRPr="00B8744C">
        <w:rPr>
          <w:rFonts w:ascii="Arial" w:hAnsi="Arial" w:cs="Arial"/>
        </w:rPr>
        <w:t xml:space="preserve"> CCS</w:t>
      </w:r>
      <w:r w:rsidR="004611CE">
        <w:rPr>
          <w:rFonts w:ascii="Arial" w:hAnsi="Arial" w:cs="Arial"/>
        </w:rPr>
        <w:t xml:space="preserve">. </w:t>
      </w:r>
    </w:p>
    <w:p w14:paraId="30FE2778" w14:textId="77777777" w:rsidR="00EC6140" w:rsidRDefault="00EC6140" w:rsidP="001A70ED">
      <w:pPr>
        <w:suppressAutoHyphens/>
        <w:spacing w:line="360" w:lineRule="auto"/>
        <w:rPr>
          <w:rFonts w:ascii="Arial" w:hAnsi="Arial" w:cs="Arial"/>
        </w:rPr>
      </w:pPr>
    </w:p>
    <w:p w14:paraId="213CE3F6" w14:textId="70DAAD35" w:rsidR="00EC6140" w:rsidRDefault="002D2961" w:rsidP="00EC6140">
      <w:p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EC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Instancias Ejecutoras</w:t>
      </w:r>
      <w:r w:rsidRPr="00EC6140">
        <w:rPr>
          <w:rFonts w:ascii="Arial" w:hAnsi="Arial" w:cs="Arial"/>
        </w:rPr>
        <w:t xml:space="preserve"> </w:t>
      </w:r>
      <w:r w:rsidR="00EC6140" w:rsidRPr="00EC6140">
        <w:rPr>
          <w:rFonts w:ascii="Arial" w:hAnsi="Arial" w:cs="Arial"/>
        </w:rPr>
        <w:t>se sujetará</w:t>
      </w:r>
      <w:r>
        <w:rPr>
          <w:rFonts w:ascii="Arial" w:hAnsi="Arial" w:cs="Arial"/>
        </w:rPr>
        <w:t>n</w:t>
      </w:r>
      <w:r w:rsidR="00EC6140" w:rsidRPr="00EC6140">
        <w:rPr>
          <w:rFonts w:ascii="Arial" w:hAnsi="Arial" w:cs="Arial"/>
        </w:rPr>
        <w:t xml:space="preserve"> al monitoreo que realice la Secretaría de la Función Pública para verificar el cumplimiento de las acciones programadas y resultados de la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>; así mismo,</w:t>
      </w:r>
      <w:r w:rsidR="00EC6140" w:rsidRPr="00EC6140">
        <w:rPr>
          <w:rFonts w:ascii="Arial" w:hAnsi="Arial" w:cs="Arial"/>
        </w:rPr>
        <w:t xml:space="preserve"> estará</w:t>
      </w:r>
      <w:r>
        <w:rPr>
          <w:rFonts w:ascii="Arial" w:hAnsi="Arial" w:cs="Arial"/>
        </w:rPr>
        <w:t>n</w:t>
      </w:r>
      <w:r w:rsidR="00EC6140" w:rsidRPr="00EC6140">
        <w:rPr>
          <w:rFonts w:ascii="Arial" w:hAnsi="Arial" w:cs="Arial"/>
        </w:rPr>
        <w:t xml:space="preserve"> sujeta</w:t>
      </w:r>
      <w:r>
        <w:rPr>
          <w:rFonts w:ascii="Arial" w:hAnsi="Arial" w:cs="Arial"/>
        </w:rPr>
        <w:t>s</w:t>
      </w:r>
      <w:r w:rsidR="00EC6140" w:rsidRPr="00EC6140">
        <w:rPr>
          <w:rFonts w:ascii="Arial" w:hAnsi="Arial" w:cs="Arial"/>
        </w:rPr>
        <w:t xml:space="preserve"> a las observaciones y acciones implementadas </w:t>
      </w:r>
      <w:r w:rsidR="00EE22D9">
        <w:rPr>
          <w:rFonts w:ascii="Arial" w:hAnsi="Arial" w:cs="Arial"/>
        </w:rPr>
        <w:t>por</w:t>
      </w:r>
      <w:r w:rsidR="00E12498">
        <w:rPr>
          <w:rFonts w:ascii="Arial" w:hAnsi="Arial" w:cs="Arial"/>
        </w:rPr>
        <w:t xml:space="preserve"> l</w:t>
      </w:r>
      <w:r w:rsidR="00B06FCC">
        <w:rPr>
          <w:rFonts w:ascii="Arial" w:hAnsi="Arial" w:cs="Arial"/>
        </w:rPr>
        <w:t xml:space="preserve">a </w:t>
      </w:r>
      <w:r w:rsidR="00E12498">
        <w:rPr>
          <w:rFonts w:ascii="Arial" w:hAnsi="Arial" w:cs="Arial"/>
        </w:rPr>
        <w:t>Instancia Normativa</w:t>
      </w:r>
      <w:r w:rsidR="00B06FCC" w:rsidRPr="00B8744C">
        <w:rPr>
          <w:rFonts w:ascii="Arial" w:hAnsi="Arial" w:cs="Arial"/>
        </w:rPr>
        <w:t xml:space="preserve"> </w:t>
      </w:r>
      <w:r w:rsidR="00EC6140" w:rsidRPr="00EC6140">
        <w:rPr>
          <w:rFonts w:ascii="Arial" w:hAnsi="Arial" w:cs="Arial"/>
        </w:rPr>
        <w:t>para el segu</w:t>
      </w:r>
      <w:r w:rsidR="00EC6140">
        <w:rPr>
          <w:rFonts w:ascii="Arial" w:hAnsi="Arial" w:cs="Arial"/>
        </w:rPr>
        <w:t>imiento de estas actividades.</w:t>
      </w:r>
    </w:p>
    <w:p w14:paraId="1033CEA8" w14:textId="2E8BB503" w:rsidR="00BE7447" w:rsidRDefault="00BE7447" w:rsidP="00EC6140">
      <w:pPr>
        <w:suppressAutoHyphens/>
        <w:spacing w:line="360" w:lineRule="auto"/>
        <w:rPr>
          <w:rFonts w:ascii="Arial" w:hAnsi="Arial" w:cs="Arial"/>
        </w:rPr>
      </w:pPr>
    </w:p>
    <w:p w14:paraId="40ABED7C" w14:textId="1260492E" w:rsidR="00BE7447" w:rsidRDefault="00BE7447" w:rsidP="00EC6140">
      <w:pPr>
        <w:suppressAutoHyphens/>
        <w:spacing w:line="360" w:lineRule="auto"/>
        <w:rPr>
          <w:rFonts w:ascii="Arial" w:hAnsi="Arial" w:cs="Arial"/>
        </w:rPr>
      </w:pPr>
      <w:r w:rsidRPr="0095536A">
        <w:rPr>
          <w:rFonts w:ascii="Arial" w:hAnsi="Arial" w:cs="Arial"/>
          <w:highlight w:val="yellow"/>
        </w:rPr>
        <w:t xml:space="preserve">La instancia normativa elaborará un informe </w:t>
      </w:r>
      <w:r w:rsidR="0095536A" w:rsidRPr="0095536A">
        <w:rPr>
          <w:rFonts w:ascii="Arial" w:hAnsi="Arial" w:cs="Arial"/>
          <w:highlight w:val="yellow"/>
        </w:rPr>
        <w:t xml:space="preserve">general de las actividades realizadas por los CCS que </w:t>
      </w:r>
      <w:r w:rsidRPr="0095536A">
        <w:rPr>
          <w:rFonts w:ascii="Arial" w:hAnsi="Arial" w:cs="Arial"/>
          <w:highlight w:val="yellow"/>
        </w:rPr>
        <w:t xml:space="preserve">deberá de contener las acciones de Mejora derivadas </w:t>
      </w:r>
      <w:r w:rsidR="00BF028D" w:rsidRPr="0095536A">
        <w:rPr>
          <w:rFonts w:ascii="Arial" w:hAnsi="Arial" w:cs="Arial"/>
          <w:highlight w:val="yellow"/>
        </w:rPr>
        <w:t>de la ejecución</w:t>
      </w:r>
      <w:r w:rsidRPr="0095536A">
        <w:rPr>
          <w:rFonts w:ascii="Arial" w:hAnsi="Arial" w:cs="Arial"/>
          <w:highlight w:val="yellow"/>
        </w:rPr>
        <w:t xml:space="preserve"> de las actividades de CS.</w:t>
      </w:r>
      <w:r>
        <w:rPr>
          <w:rFonts w:ascii="Arial" w:hAnsi="Arial" w:cs="Arial"/>
        </w:rPr>
        <w:t xml:space="preserve"> </w:t>
      </w:r>
    </w:p>
    <w:p w14:paraId="38022524" w14:textId="77777777" w:rsidR="00313824" w:rsidRPr="00EC6140" w:rsidRDefault="00313824" w:rsidP="00EC6140">
      <w:pPr>
        <w:suppressAutoHyphens/>
        <w:spacing w:line="360" w:lineRule="auto"/>
        <w:rPr>
          <w:rFonts w:ascii="Arial" w:hAnsi="Arial" w:cs="Arial"/>
        </w:rPr>
      </w:pPr>
    </w:p>
    <w:p w14:paraId="4557A893" w14:textId="77777777" w:rsidR="00EC6140" w:rsidRPr="00EC6140" w:rsidRDefault="002D2961" w:rsidP="00EC6140">
      <w:p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EC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Instancias Ejecutoras</w:t>
      </w:r>
      <w:r w:rsidRPr="00EC6140">
        <w:rPr>
          <w:rFonts w:ascii="Arial" w:hAnsi="Arial" w:cs="Arial"/>
        </w:rPr>
        <w:t xml:space="preserve"> </w:t>
      </w:r>
      <w:r w:rsidR="00EC6140" w:rsidRPr="00EC6140">
        <w:rPr>
          <w:rFonts w:ascii="Arial" w:hAnsi="Arial" w:cs="Arial"/>
        </w:rPr>
        <w:t>dará</w:t>
      </w:r>
      <w:r>
        <w:rPr>
          <w:rFonts w:ascii="Arial" w:hAnsi="Arial" w:cs="Arial"/>
        </w:rPr>
        <w:t>n</w:t>
      </w:r>
      <w:r w:rsidR="00EC6140" w:rsidRPr="00EC6140">
        <w:rPr>
          <w:rFonts w:ascii="Arial" w:hAnsi="Arial" w:cs="Arial"/>
        </w:rPr>
        <w:t xml:space="preserve"> seguimiento al presente Esque</w:t>
      </w:r>
      <w:r w:rsidR="00EC6140">
        <w:rPr>
          <w:rFonts w:ascii="Arial" w:hAnsi="Arial" w:cs="Arial"/>
        </w:rPr>
        <w:t>ma, considerando lo siguiente:</w:t>
      </w:r>
    </w:p>
    <w:p w14:paraId="4EEAE8B7" w14:textId="77777777" w:rsidR="00EC6140" w:rsidRDefault="00EC6140" w:rsidP="00EC6140">
      <w:pPr>
        <w:pStyle w:val="ListParagraph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Monitorear las actividades de promoción y difusión de</w:t>
      </w:r>
      <w:r>
        <w:rPr>
          <w:rFonts w:ascii="Arial" w:hAnsi="Arial" w:cs="Arial"/>
        </w:rPr>
        <w:t>l</w:t>
      </w:r>
      <w:r w:rsidRPr="00EC6140">
        <w:rPr>
          <w:rFonts w:ascii="Arial" w:hAnsi="Arial" w:cs="Arial"/>
        </w:rPr>
        <w:t xml:space="preserve"> Programa de Trabajo.</w:t>
      </w:r>
    </w:p>
    <w:p w14:paraId="24EEA21A" w14:textId="77777777" w:rsidR="00EC6140" w:rsidRPr="0095536A" w:rsidRDefault="00EC6140" w:rsidP="00EC6140">
      <w:pPr>
        <w:pStyle w:val="ListParagraph"/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highlight w:val="yellow"/>
        </w:rPr>
      </w:pPr>
      <w:r w:rsidRPr="0095536A">
        <w:rPr>
          <w:rFonts w:ascii="Arial" w:hAnsi="Arial" w:cs="Arial"/>
          <w:highlight w:val="yellow"/>
        </w:rPr>
        <w:t xml:space="preserve">Verificar la realización de las acciones de Contraloría Social a través de las Actas de registro, </w:t>
      </w:r>
      <w:r w:rsidR="00814EA4" w:rsidRPr="0095536A">
        <w:rPr>
          <w:rFonts w:ascii="Arial" w:hAnsi="Arial" w:cs="Arial"/>
          <w:highlight w:val="yellow"/>
        </w:rPr>
        <w:t>Informe</w:t>
      </w:r>
      <w:r w:rsidRPr="0095536A">
        <w:rPr>
          <w:rFonts w:ascii="Arial" w:hAnsi="Arial" w:cs="Arial"/>
          <w:highlight w:val="yellow"/>
        </w:rPr>
        <w:t>s y Minutas</w:t>
      </w:r>
      <w:r w:rsidR="001A7223" w:rsidRPr="0095536A">
        <w:rPr>
          <w:rFonts w:ascii="Arial" w:hAnsi="Arial" w:cs="Arial"/>
          <w:highlight w:val="yellow"/>
        </w:rPr>
        <w:t>.</w:t>
      </w:r>
    </w:p>
    <w:p w14:paraId="71CD8F51" w14:textId="77777777" w:rsidR="007D3D7F" w:rsidRDefault="00EC6140" w:rsidP="00EC6140">
      <w:pPr>
        <w:pStyle w:val="ListParagraph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Fomentar reuniones de seguimiento </w:t>
      </w:r>
      <w:r w:rsidR="007D3D7F">
        <w:rPr>
          <w:rFonts w:ascii="Arial" w:hAnsi="Arial" w:cs="Arial"/>
        </w:rPr>
        <w:t>con los</w:t>
      </w:r>
      <w:r w:rsidRPr="00EC6140">
        <w:rPr>
          <w:rFonts w:ascii="Arial" w:hAnsi="Arial" w:cs="Arial"/>
        </w:rPr>
        <w:t xml:space="preserve"> integrantes </w:t>
      </w:r>
      <w:r w:rsidR="008C3E9D">
        <w:rPr>
          <w:rFonts w:ascii="Arial" w:hAnsi="Arial" w:cs="Arial"/>
        </w:rPr>
        <w:t>de los Comités</w:t>
      </w:r>
      <w:r w:rsidRPr="00EC6140">
        <w:rPr>
          <w:rFonts w:ascii="Arial" w:hAnsi="Arial" w:cs="Arial"/>
        </w:rPr>
        <w:t xml:space="preserve"> </w:t>
      </w:r>
      <w:r w:rsidR="008C3E9D">
        <w:rPr>
          <w:rFonts w:ascii="Arial" w:hAnsi="Arial" w:cs="Arial"/>
        </w:rPr>
        <w:t xml:space="preserve">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="008C3E9D" w:rsidRPr="00EC6140">
        <w:rPr>
          <w:rFonts w:ascii="Arial" w:hAnsi="Arial" w:cs="Arial"/>
        </w:rPr>
        <w:t xml:space="preserve"> </w:t>
      </w:r>
      <w:r w:rsidRPr="00EC6140">
        <w:rPr>
          <w:rFonts w:ascii="Arial" w:hAnsi="Arial" w:cs="Arial"/>
        </w:rPr>
        <w:t>para evaluar</w:t>
      </w:r>
      <w:r w:rsidR="007D3D7F">
        <w:rPr>
          <w:rFonts w:ascii="Arial" w:hAnsi="Arial" w:cs="Arial"/>
        </w:rPr>
        <w:t xml:space="preserve"> su operación y funcionamiento.</w:t>
      </w:r>
    </w:p>
    <w:p w14:paraId="76000864" w14:textId="77777777" w:rsidR="000D450F" w:rsidRDefault="00EC6140" w:rsidP="00EC6140">
      <w:pPr>
        <w:pStyle w:val="ListParagraph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Promover la difusión de información de las actividades que realiza</w:t>
      </w:r>
      <w:r w:rsidR="008C3E9D">
        <w:rPr>
          <w:rFonts w:ascii="Arial" w:hAnsi="Arial" w:cs="Arial"/>
        </w:rPr>
        <w:t>n</w:t>
      </w:r>
      <w:r w:rsidRPr="00EC6140">
        <w:rPr>
          <w:rFonts w:ascii="Arial" w:hAnsi="Arial" w:cs="Arial"/>
        </w:rPr>
        <w:t xml:space="preserve"> </w:t>
      </w:r>
      <w:r w:rsidR="008C3E9D">
        <w:rPr>
          <w:rFonts w:ascii="Arial" w:hAnsi="Arial" w:cs="Arial"/>
        </w:rPr>
        <w:t>los</w:t>
      </w:r>
      <w:r w:rsidRPr="00EC6140">
        <w:rPr>
          <w:rFonts w:ascii="Arial" w:hAnsi="Arial" w:cs="Arial"/>
        </w:rPr>
        <w:t xml:space="preserve"> Comité</w:t>
      </w:r>
      <w:r w:rsidR="008C3E9D">
        <w:rPr>
          <w:rFonts w:ascii="Arial" w:hAnsi="Arial" w:cs="Arial"/>
        </w:rPr>
        <w:t>s</w:t>
      </w:r>
      <w:r w:rsidRPr="00EC6140">
        <w:rPr>
          <w:rFonts w:ascii="Arial" w:hAnsi="Arial" w:cs="Arial"/>
        </w:rPr>
        <w:t xml:space="preserve"> a las personas beneficiarias, con objeto de que conozcan las acc</w:t>
      </w:r>
      <w:r w:rsidR="000D450F">
        <w:rPr>
          <w:rFonts w:ascii="Arial" w:hAnsi="Arial" w:cs="Arial"/>
        </w:rPr>
        <w:t xml:space="preserve">iones de contraloría en el </w:t>
      </w:r>
      <w:r w:rsidR="00276599">
        <w:rPr>
          <w:rFonts w:ascii="Arial" w:hAnsi="Arial" w:cs="Arial"/>
        </w:rPr>
        <w:t>Programa</w:t>
      </w:r>
      <w:r w:rsidR="000D450F">
        <w:rPr>
          <w:rFonts w:ascii="Arial" w:hAnsi="Arial" w:cs="Arial"/>
        </w:rPr>
        <w:t>.</w:t>
      </w:r>
    </w:p>
    <w:p w14:paraId="7A4EC8CE" w14:textId="77777777" w:rsidR="00EC6140" w:rsidRPr="00EC6140" w:rsidRDefault="00EC6140" w:rsidP="00EC6140">
      <w:pPr>
        <w:pStyle w:val="ListParagraph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Recabar experiencias, comentarios, observaciones y recomendaciones de las actividades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Pr="00EC6140">
        <w:rPr>
          <w:rFonts w:ascii="Arial" w:hAnsi="Arial" w:cs="Arial"/>
        </w:rPr>
        <w:t xml:space="preserve">, para identificar los avances alcanzados o dificultades presentadas. </w:t>
      </w:r>
    </w:p>
    <w:p w14:paraId="3B7A7701" w14:textId="77777777" w:rsidR="00EC6140" w:rsidRDefault="00EC6140" w:rsidP="000D450F">
      <w:pPr>
        <w:pStyle w:val="ListParagraph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Evaluar los resultados de las actividades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="008C3E9D" w:rsidRPr="00EC6140">
        <w:rPr>
          <w:rFonts w:ascii="Arial" w:hAnsi="Arial" w:cs="Arial"/>
        </w:rPr>
        <w:t xml:space="preserve"> </w:t>
      </w:r>
      <w:r w:rsidRPr="00EC6140">
        <w:rPr>
          <w:rFonts w:ascii="Arial" w:hAnsi="Arial" w:cs="Arial"/>
        </w:rPr>
        <w:t>e implementar las medidas que permitan mejorar la gestión y los alcances de estas acciones, en su ámbito de compet</w:t>
      </w:r>
      <w:r w:rsidR="000D450F">
        <w:rPr>
          <w:rFonts w:ascii="Arial" w:hAnsi="Arial" w:cs="Arial"/>
        </w:rPr>
        <w:t>encia y en lo que respecta a la</w:t>
      </w:r>
      <w:r w:rsidRPr="00EC6140">
        <w:rPr>
          <w:rFonts w:ascii="Arial" w:hAnsi="Arial" w:cs="Arial"/>
        </w:rPr>
        <w:t xml:space="preserve"> </w:t>
      </w:r>
      <w:r w:rsidR="00E12498">
        <w:rPr>
          <w:rFonts w:ascii="Arial" w:hAnsi="Arial" w:cs="Arial"/>
        </w:rPr>
        <w:t>Instancia Normativa</w:t>
      </w:r>
      <w:r w:rsidR="000D450F">
        <w:rPr>
          <w:rFonts w:ascii="Arial" w:hAnsi="Arial" w:cs="Arial"/>
        </w:rPr>
        <w:t>.</w:t>
      </w:r>
    </w:p>
    <w:p w14:paraId="6434380E" w14:textId="77777777" w:rsidR="008F1128" w:rsidRDefault="008F1128" w:rsidP="008F1128">
      <w:pPr>
        <w:suppressAutoHyphens/>
        <w:spacing w:line="360" w:lineRule="auto"/>
        <w:rPr>
          <w:rFonts w:ascii="Arial" w:hAnsi="Arial" w:cs="Arial"/>
        </w:rPr>
      </w:pPr>
    </w:p>
    <w:p w14:paraId="425750FF" w14:textId="77777777" w:rsidR="006249DA" w:rsidRDefault="006249DA" w:rsidP="008F1128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promoverá la vinculación del seguimiento de las actividades y de los resultados de la Contraloría Social con los mecanismos de denuncias existentes.</w:t>
      </w:r>
    </w:p>
    <w:p w14:paraId="2ACB0D4C" w14:textId="77777777" w:rsidR="006249DA" w:rsidRPr="008F1128" w:rsidRDefault="006249DA" w:rsidP="008F1128">
      <w:pPr>
        <w:suppressAutoHyphens/>
        <w:spacing w:line="360" w:lineRule="auto"/>
        <w:rPr>
          <w:rFonts w:ascii="Arial" w:hAnsi="Arial" w:cs="Arial"/>
        </w:rPr>
      </w:pPr>
    </w:p>
    <w:p w14:paraId="4AC9DB19" w14:textId="17449E61" w:rsidR="00EC6140" w:rsidRPr="001A70ED" w:rsidRDefault="00EC6140" w:rsidP="00EC6140">
      <w:p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Con base en los objetivos y metas del Programa Anual de Contraloría Social, se realizarán las evaluaciones y medición de los resultados, para identificar el cumplimiento de la promoción y operación de la contraloría del </w:t>
      </w:r>
      <w:r w:rsidR="005F4D85">
        <w:rPr>
          <w:rFonts w:ascii="Arial" w:hAnsi="Arial" w:cs="Arial"/>
        </w:rPr>
        <w:t>Programa Nacional de Becas</w:t>
      </w:r>
      <w:r w:rsidRPr="00EC6140">
        <w:rPr>
          <w:rFonts w:ascii="Arial" w:hAnsi="Arial" w:cs="Arial"/>
        </w:rPr>
        <w:t>.</w:t>
      </w:r>
    </w:p>
    <w:sectPr w:rsidR="00EC6140" w:rsidRPr="001A70ED" w:rsidSect="00876F7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9986" w14:textId="77777777" w:rsidR="00F828C7" w:rsidRDefault="00F828C7" w:rsidP="0079774C">
      <w:r>
        <w:separator/>
      </w:r>
    </w:p>
  </w:endnote>
  <w:endnote w:type="continuationSeparator" w:id="0">
    <w:p w14:paraId="527FEE44" w14:textId="77777777" w:rsidR="00F828C7" w:rsidRDefault="00F828C7" w:rsidP="007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002540"/>
      <w:docPartObj>
        <w:docPartGallery w:val="Page Numbers (Bottom of Page)"/>
        <w:docPartUnique/>
      </w:docPartObj>
    </w:sdtPr>
    <w:sdtEndPr/>
    <w:sdtContent>
      <w:p w14:paraId="5D6A69EC" w14:textId="77777777" w:rsidR="00313824" w:rsidRDefault="003138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E0" w:rsidRPr="00FB3AE0">
          <w:rPr>
            <w:noProof/>
            <w:lang w:val="es-ES"/>
          </w:rPr>
          <w:t>5</w:t>
        </w:r>
        <w:r>
          <w:fldChar w:fldCharType="end"/>
        </w:r>
      </w:p>
    </w:sdtContent>
  </w:sdt>
  <w:p w14:paraId="566E5C33" w14:textId="77777777" w:rsidR="00D13575" w:rsidRDefault="00D13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9DAF" w14:textId="77777777" w:rsidR="00F828C7" w:rsidRDefault="00F828C7" w:rsidP="0079774C">
      <w:r>
        <w:separator/>
      </w:r>
    </w:p>
  </w:footnote>
  <w:footnote w:type="continuationSeparator" w:id="0">
    <w:p w14:paraId="1BBB31EB" w14:textId="77777777" w:rsidR="00F828C7" w:rsidRDefault="00F828C7" w:rsidP="0079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6975" w14:textId="6F084ECA" w:rsidR="00D13575" w:rsidRDefault="002F6C98" w:rsidP="00417202">
    <w:pPr>
      <w:ind w:left="708"/>
      <w:jc w:val="center"/>
      <w:rPr>
        <w:rFonts w:ascii="Arial" w:hAnsi="Arial" w:cs="Arial"/>
        <w:b/>
        <w:sz w:val="26"/>
        <w:szCs w:val="26"/>
        <w:lang w:eastAsia="es-ES"/>
      </w:rPr>
    </w:pPr>
    <w:r w:rsidRPr="00B8744C">
      <w:rPr>
        <w:noProof/>
        <w:sz w:val="26"/>
        <w:szCs w:val="26"/>
        <w:lang w:eastAsia="es-MX"/>
      </w:rPr>
      <w:drawing>
        <wp:anchor distT="0" distB="0" distL="114300" distR="114300" simplePos="0" relativeHeight="251660288" behindDoc="1" locked="0" layoutInCell="1" allowOverlap="1" wp14:anchorId="5F535175" wp14:editId="0DA9FBA7">
          <wp:simplePos x="0" y="0"/>
          <wp:positionH relativeFrom="column">
            <wp:posOffset>2453640</wp:posOffset>
          </wp:positionH>
          <wp:positionV relativeFrom="page">
            <wp:posOffset>354965</wp:posOffset>
          </wp:positionV>
          <wp:extent cx="609600" cy="469900"/>
          <wp:effectExtent l="0" t="0" r="0" b="6350"/>
          <wp:wrapThrough wrapText="bothSides">
            <wp:wrapPolygon edited="0">
              <wp:start x="7425" y="0"/>
              <wp:lineTo x="5400" y="3503"/>
              <wp:lineTo x="4050" y="16638"/>
              <wp:lineTo x="4725" y="21016"/>
              <wp:lineTo x="16875" y="21016"/>
              <wp:lineTo x="15525" y="4378"/>
              <wp:lineTo x="13500" y="0"/>
              <wp:lineTo x="7425" y="0"/>
            </wp:wrapPolygon>
          </wp:wrapThrough>
          <wp:docPr id="2" name="Imagen 2" descr="http://recursoshumanos.ceti.mx/reloj/img/logo_ce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humanos.ceti.mx/reloj/img/logo_ce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es-ES"/>
      </w:rPr>
      <w:drawing>
        <wp:anchor distT="0" distB="0" distL="114300" distR="114300" simplePos="0" relativeHeight="251661312" behindDoc="0" locked="0" layoutInCell="1" allowOverlap="1" wp14:anchorId="036A81B5" wp14:editId="6DD5C82C">
          <wp:simplePos x="0" y="0"/>
          <wp:positionH relativeFrom="column">
            <wp:posOffset>-60960</wp:posOffset>
          </wp:positionH>
          <wp:positionV relativeFrom="paragraph">
            <wp:posOffset>-97155</wp:posOffset>
          </wp:positionV>
          <wp:extent cx="1554480" cy="6134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f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575">
      <w:rPr>
        <w:rFonts w:ascii="Arial" w:hAnsi="Arial" w:cs="Arial"/>
        <w:b/>
        <w:sz w:val="26"/>
        <w:szCs w:val="26"/>
        <w:lang w:eastAsia="es-ES"/>
      </w:rPr>
      <w:tab/>
    </w:r>
    <w:r w:rsidR="00D13575">
      <w:rPr>
        <w:rFonts w:ascii="Arial" w:hAnsi="Arial" w:cs="Arial"/>
        <w:b/>
        <w:sz w:val="26"/>
        <w:szCs w:val="26"/>
        <w:lang w:eastAsia="es-ES"/>
      </w:rPr>
      <w:tab/>
    </w:r>
    <w:r w:rsidR="00D13575">
      <w:rPr>
        <w:rFonts w:ascii="Arial" w:hAnsi="Arial" w:cs="Arial"/>
        <w:b/>
        <w:sz w:val="26"/>
        <w:szCs w:val="26"/>
        <w:lang w:eastAsia="es-ES"/>
      </w:rPr>
      <w:tab/>
    </w:r>
    <w:r w:rsidR="00D13575">
      <w:rPr>
        <w:rFonts w:ascii="Arial" w:hAnsi="Arial" w:cs="Arial"/>
        <w:b/>
        <w:sz w:val="26"/>
        <w:szCs w:val="26"/>
        <w:lang w:eastAsia="es-ES"/>
      </w:rPr>
      <w:tab/>
    </w:r>
    <w:r w:rsidR="00D13575">
      <w:rPr>
        <w:rFonts w:ascii="Arial" w:hAnsi="Arial" w:cs="Arial"/>
        <w:b/>
        <w:sz w:val="26"/>
        <w:szCs w:val="26"/>
        <w:lang w:eastAsia="es-ES"/>
      </w:rPr>
      <w:tab/>
    </w:r>
    <w:r>
      <w:rPr>
        <w:rFonts w:ascii="Arial" w:hAnsi="Arial" w:cs="Arial"/>
        <w:b/>
        <w:sz w:val="26"/>
        <w:szCs w:val="26"/>
        <w:lang w:eastAsia="es-ES"/>
      </w:rPr>
      <w:tab/>
    </w:r>
    <w:r w:rsidR="00D13575">
      <w:rPr>
        <w:rFonts w:ascii="Arial" w:hAnsi="Arial" w:cs="Arial"/>
        <w:b/>
        <w:sz w:val="26"/>
        <w:szCs w:val="26"/>
        <w:lang w:eastAsia="es-ES"/>
      </w:rPr>
      <w:tab/>
    </w:r>
    <w:r w:rsidR="00D13575">
      <w:rPr>
        <w:noProof/>
        <w:lang w:eastAsia="es-MX"/>
      </w:rPr>
      <w:drawing>
        <wp:inline distT="0" distB="0" distL="0" distR="0" wp14:anchorId="600D120D" wp14:editId="707A5F40">
          <wp:extent cx="1205641" cy="43440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88" cy="44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06181" w14:textId="77777777" w:rsidR="0079774C" w:rsidRPr="00B8744C" w:rsidRDefault="0079774C" w:rsidP="00417202">
    <w:pPr>
      <w:ind w:left="708"/>
      <w:jc w:val="center"/>
      <w:rPr>
        <w:rFonts w:ascii="Arial" w:hAnsi="Arial" w:cs="Arial"/>
        <w:b/>
        <w:sz w:val="26"/>
        <w:szCs w:val="26"/>
        <w:lang w:eastAsia="es-ES"/>
      </w:rPr>
    </w:pPr>
    <w:r w:rsidRPr="00B8744C">
      <w:rPr>
        <w:rFonts w:ascii="Arial" w:hAnsi="Arial" w:cs="Arial"/>
        <w:b/>
        <w:sz w:val="26"/>
        <w:szCs w:val="26"/>
        <w:lang w:eastAsia="es-ES"/>
      </w:rPr>
      <w:t>ESQUEMA DE CONTRALORÍA SOCIAL</w:t>
    </w:r>
  </w:p>
  <w:p w14:paraId="4F296DF3" w14:textId="77777777" w:rsidR="0079774C" w:rsidRDefault="00417202" w:rsidP="00417202">
    <w:pPr>
      <w:pStyle w:val="Header"/>
      <w:tabs>
        <w:tab w:val="clear" w:pos="4419"/>
        <w:tab w:val="clear" w:pos="8838"/>
        <w:tab w:val="left" w:pos="16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783"/>
    <w:multiLevelType w:val="hybridMultilevel"/>
    <w:tmpl w:val="B0506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6EB1"/>
    <w:multiLevelType w:val="hybridMultilevel"/>
    <w:tmpl w:val="87A89A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33B00"/>
    <w:multiLevelType w:val="hybridMultilevel"/>
    <w:tmpl w:val="611A89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6D6E"/>
    <w:multiLevelType w:val="hybridMultilevel"/>
    <w:tmpl w:val="1BF2938A"/>
    <w:lvl w:ilvl="0" w:tplc="CA70E704">
      <w:start w:val="1"/>
      <w:numFmt w:val="decimal"/>
      <w:pStyle w:val="Artculo"/>
      <w:lvlText w:val="Artículo %1. "/>
      <w:lvlJc w:val="left"/>
      <w:pPr>
        <w:ind w:left="149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224C"/>
    <w:multiLevelType w:val="hybridMultilevel"/>
    <w:tmpl w:val="E5E8A1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F46"/>
    <w:multiLevelType w:val="hybridMultilevel"/>
    <w:tmpl w:val="C99E70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026FB"/>
    <w:multiLevelType w:val="hybridMultilevel"/>
    <w:tmpl w:val="6C8837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46B98"/>
    <w:multiLevelType w:val="hybridMultilevel"/>
    <w:tmpl w:val="0E7291D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E1360"/>
    <w:multiLevelType w:val="hybridMultilevel"/>
    <w:tmpl w:val="37CE6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11DB"/>
    <w:multiLevelType w:val="hybridMultilevel"/>
    <w:tmpl w:val="51105A92"/>
    <w:lvl w:ilvl="0" w:tplc="C9DC74EC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17468B"/>
    <w:multiLevelType w:val="hybridMultilevel"/>
    <w:tmpl w:val="0D20F3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90605"/>
    <w:multiLevelType w:val="hybridMultilevel"/>
    <w:tmpl w:val="4DA63B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AF"/>
    <w:rsid w:val="00046E1D"/>
    <w:rsid w:val="00077B0E"/>
    <w:rsid w:val="000D450F"/>
    <w:rsid w:val="00121CD2"/>
    <w:rsid w:val="00141CFC"/>
    <w:rsid w:val="001450A5"/>
    <w:rsid w:val="00161148"/>
    <w:rsid w:val="001A70ED"/>
    <w:rsid w:val="001A7223"/>
    <w:rsid w:val="001D7CED"/>
    <w:rsid w:val="00216A58"/>
    <w:rsid w:val="00233CAC"/>
    <w:rsid w:val="00276599"/>
    <w:rsid w:val="002C57E0"/>
    <w:rsid w:val="002D2961"/>
    <w:rsid w:val="002F6C98"/>
    <w:rsid w:val="002F6D93"/>
    <w:rsid w:val="00313824"/>
    <w:rsid w:val="00331F97"/>
    <w:rsid w:val="00335CCB"/>
    <w:rsid w:val="00335E1D"/>
    <w:rsid w:val="00347FF9"/>
    <w:rsid w:val="003A65AD"/>
    <w:rsid w:val="00403A9E"/>
    <w:rsid w:val="00417202"/>
    <w:rsid w:val="00435464"/>
    <w:rsid w:val="004611CE"/>
    <w:rsid w:val="004675BD"/>
    <w:rsid w:val="005055B9"/>
    <w:rsid w:val="0051209B"/>
    <w:rsid w:val="005542B5"/>
    <w:rsid w:val="00574BEC"/>
    <w:rsid w:val="00574CE4"/>
    <w:rsid w:val="00591072"/>
    <w:rsid w:val="005E38ED"/>
    <w:rsid w:val="005F3938"/>
    <w:rsid w:val="005F4D85"/>
    <w:rsid w:val="005F6B49"/>
    <w:rsid w:val="006021BD"/>
    <w:rsid w:val="00604B91"/>
    <w:rsid w:val="006249DA"/>
    <w:rsid w:val="0065346E"/>
    <w:rsid w:val="00692047"/>
    <w:rsid w:val="006B6212"/>
    <w:rsid w:val="006C2462"/>
    <w:rsid w:val="006E1A71"/>
    <w:rsid w:val="006F6A63"/>
    <w:rsid w:val="0075120A"/>
    <w:rsid w:val="0079774C"/>
    <w:rsid w:val="007C703A"/>
    <w:rsid w:val="007D3D7F"/>
    <w:rsid w:val="00814EA4"/>
    <w:rsid w:val="00855596"/>
    <w:rsid w:val="00876F78"/>
    <w:rsid w:val="00896877"/>
    <w:rsid w:val="0089762A"/>
    <w:rsid w:val="008A05F8"/>
    <w:rsid w:val="008C3E9D"/>
    <w:rsid w:val="008D383F"/>
    <w:rsid w:val="008E01AA"/>
    <w:rsid w:val="008F1128"/>
    <w:rsid w:val="00913408"/>
    <w:rsid w:val="00914A0C"/>
    <w:rsid w:val="00943C2A"/>
    <w:rsid w:val="0095536A"/>
    <w:rsid w:val="00974080"/>
    <w:rsid w:val="00A06154"/>
    <w:rsid w:val="00A1128B"/>
    <w:rsid w:val="00A37719"/>
    <w:rsid w:val="00A86138"/>
    <w:rsid w:val="00B053DA"/>
    <w:rsid w:val="00B06FCC"/>
    <w:rsid w:val="00B47385"/>
    <w:rsid w:val="00B512C9"/>
    <w:rsid w:val="00B85C07"/>
    <w:rsid w:val="00B8744C"/>
    <w:rsid w:val="00BB33D5"/>
    <w:rsid w:val="00BB6571"/>
    <w:rsid w:val="00BE7447"/>
    <w:rsid w:val="00BF028D"/>
    <w:rsid w:val="00BF5727"/>
    <w:rsid w:val="00C332B3"/>
    <w:rsid w:val="00C433CC"/>
    <w:rsid w:val="00C54B3A"/>
    <w:rsid w:val="00C61A72"/>
    <w:rsid w:val="00CA5E61"/>
    <w:rsid w:val="00D13575"/>
    <w:rsid w:val="00D31B42"/>
    <w:rsid w:val="00D62BFD"/>
    <w:rsid w:val="00DB4726"/>
    <w:rsid w:val="00DD46D8"/>
    <w:rsid w:val="00DE1C44"/>
    <w:rsid w:val="00E12498"/>
    <w:rsid w:val="00E20B9D"/>
    <w:rsid w:val="00E80D66"/>
    <w:rsid w:val="00E87AFD"/>
    <w:rsid w:val="00EC6140"/>
    <w:rsid w:val="00EC7BC8"/>
    <w:rsid w:val="00ED06DD"/>
    <w:rsid w:val="00ED5D19"/>
    <w:rsid w:val="00EE22D9"/>
    <w:rsid w:val="00F04D19"/>
    <w:rsid w:val="00F04FAF"/>
    <w:rsid w:val="00F10FD2"/>
    <w:rsid w:val="00F461E7"/>
    <w:rsid w:val="00F53528"/>
    <w:rsid w:val="00F7780B"/>
    <w:rsid w:val="00F828C7"/>
    <w:rsid w:val="00F873C3"/>
    <w:rsid w:val="00F97DFB"/>
    <w:rsid w:val="00FB103D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2CF67"/>
  <w15:docId w15:val="{67EADD43-FF2B-4143-BD59-BBFEBCE3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74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4C"/>
  </w:style>
  <w:style w:type="paragraph" w:styleId="Footer">
    <w:name w:val="footer"/>
    <w:basedOn w:val="Normal"/>
    <w:link w:val="FooterChar"/>
    <w:uiPriority w:val="99"/>
    <w:unhideWhenUsed/>
    <w:rsid w:val="0079774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4C"/>
  </w:style>
  <w:style w:type="character" w:styleId="Hyperlink">
    <w:name w:val="Hyperlink"/>
    <w:basedOn w:val="DefaultParagraphFont"/>
    <w:uiPriority w:val="99"/>
    <w:unhideWhenUsed/>
    <w:rsid w:val="00417202"/>
    <w:rPr>
      <w:color w:val="0563C1" w:themeColor="hyperlink"/>
      <w:u w:val="single"/>
    </w:rPr>
  </w:style>
  <w:style w:type="paragraph" w:customStyle="1" w:styleId="Artculo">
    <w:name w:val="Artículo"/>
    <w:basedOn w:val="Normal"/>
    <w:link w:val="ArtculoCar"/>
    <w:qFormat/>
    <w:rsid w:val="00E87AFD"/>
    <w:pPr>
      <w:numPr>
        <w:numId w:val="9"/>
      </w:numPr>
      <w:spacing w:before="240" w:after="240"/>
    </w:pPr>
    <w:rPr>
      <w:rFonts w:asciiTheme="minorHAnsi" w:eastAsia="Times New Roman" w:hAnsiTheme="minorHAnsi" w:cs="Times New Roman"/>
      <w:sz w:val="22"/>
      <w:lang w:val="es-ES" w:eastAsia="es-ES"/>
    </w:rPr>
  </w:style>
  <w:style w:type="character" w:customStyle="1" w:styleId="ArtculoCar">
    <w:name w:val="Artículo Car"/>
    <w:basedOn w:val="DefaultParagraphFont"/>
    <w:link w:val="Artculo"/>
    <w:rsid w:val="00E87AFD"/>
    <w:rPr>
      <w:rFonts w:asciiTheme="minorHAnsi" w:eastAsia="Times New Roman" w:hAnsiTheme="minorHAnsi" w:cs="Times New Roman"/>
      <w:sz w:val="2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46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E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BE5F-D61F-45AF-842C-7ADF4180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1138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</dc:creator>
  <cp:keywords/>
  <dc:description/>
  <cp:lastModifiedBy>Armando Arana</cp:lastModifiedBy>
  <cp:revision>8</cp:revision>
  <dcterms:created xsi:type="dcterms:W3CDTF">2019-03-10T19:16:00Z</dcterms:created>
  <dcterms:modified xsi:type="dcterms:W3CDTF">2019-04-17T13:22:00Z</dcterms:modified>
</cp:coreProperties>
</file>